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BDD8E" w14:textId="2318262B" w:rsidR="00D243DC" w:rsidRPr="004668FE" w:rsidRDefault="00B50C24" w:rsidP="00B50C24">
      <w:pPr>
        <w:spacing w:line="816" w:lineRule="exact"/>
        <w:ind w:left="1276" w:hanging="567"/>
        <w:jc w:val="center"/>
        <w:rPr>
          <w:rFonts w:ascii="Calibri"/>
          <w:color w:val="00B0F0"/>
          <w:sz w:val="72"/>
        </w:rPr>
      </w:pPr>
      <w:r w:rsidRPr="004668FE">
        <w:rPr>
          <w:rFonts w:ascii="Calibri"/>
          <w:color w:val="00B0F0"/>
          <w:sz w:val="72"/>
        </w:rPr>
        <w:t>Guide to</w:t>
      </w:r>
      <w:r w:rsidR="009F5A28">
        <w:rPr>
          <w:rFonts w:ascii="Calibri"/>
          <w:color w:val="00B0F0"/>
          <w:sz w:val="72"/>
        </w:rPr>
        <w:t xml:space="preserve"> Your</w:t>
      </w:r>
      <w:r w:rsidRPr="004668FE">
        <w:rPr>
          <w:rFonts w:ascii="Calibri"/>
          <w:color w:val="00B0F0"/>
          <w:sz w:val="72"/>
        </w:rPr>
        <w:t xml:space="preserve"> First Time Trial</w:t>
      </w:r>
    </w:p>
    <w:p w14:paraId="7AE0DA07" w14:textId="13B64756" w:rsidR="00E228FB" w:rsidRPr="00B50C24" w:rsidRDefault="00B50C24" w:rsidP="00B50C24">
      <w:pPr>
        <w:pStyle w:val="BodyText"/>
        <w:spacing w:before="108" w:line="249" w:lineRule="auto"/>
        <w:ind w:left="1276" w:right="287" w:hanging="567"/>
        <w:jc w:val="center"/>
        <w:rPr>
          <w:color w:val="0000FF"/>
          <w:sz w:val="30"/>
          <w:szCs w:val="30"/>
        </w:rPr>
      </w:pPr>
      <w:r w:rsidRPr="00B50C24">
        <w:rPr>
          <w:sz w:val="30"/>
          <w:szCs w:val="30"/>
        </w:rPr>
        <w:t xml:space="preserve">Welcome to </w:t>
      </w:r>
      <w:r w:rsidR="00E228FB" w:rsidRPr="00B50C24">
        <w:rPr>
          <w:sz w:val="30"/>
          <w:szCs w:val="30"/>
        </w:rPr>
        <w:t xml:space="preserve">Cycling Time Trials, </w:t>
      </w:r>
      <w:r w:rsidR="004668FE" w:rsidRPr="00B50C24">
        <w:rPr>
          <w:sz w:val="30"/>
          <w:szCs w:val="30"/>
        </w:rPr>
        <w:t>b</w:t>
      </w:r>
      <w:r w:rsidRPr="00B50C24">
        <w:rPr>
          <w:sz w:val="30"/>
          <w:szCs w:val="30"/>
        </w:rPr>
        <w:t xml:space="preserve">efore reading this </w:t>
      </w:r>
      <w:r w:rsidRPr="00B50C24">
        <w:rPr>
          <w:sz w:val="30"/>
          <w:szCs w:val="30"/>
        </w:rPr>
        <w:br/>
        <w:t xml:space="preserve">document we recommend that you read the guidance </w:t>
      </w:r>
      <w:r w:rsidRPr="00B50C24">
        <w:rPr>
          <w:sz w:val="30"/>
          <w:szCs w:val="30"/>
        </w:rPr>
        <w:br/>
        <w:t>for new time trialists on</w:t>
      </w:r>
      <w:r w:rsidR="00E228FB" w:rsidRPr="00B50C24">
        <w:rPr>
          <w:sz w:val="30"/>
          <w:szCs w:val="30"/>
        </w:rPr>
        <w:t xml:space="preserve"> </w:t>
      </w:r>
      <w:r w:rsidRPr="00B50C24">
        <w:rPr>
          <w:sz w:val="30"/>
          <w:szCs w:val="30"/>
        </w:rPr>
        <w:t xml:space="preserve">the CTT website: </w:t>
      </w:r>
      <w:hyperlink r:id="rId5">
        <w:r w:rsidRPr="00B50C24">
          <w:rPr>
            <w:color w:val="0000FF"/>
            <w:sz w:val="30"/>
            <w:szCs w:val="30"/>
            <w:u w:val="thick" w:color="0000FF"/>
          </w:rPr>
          <w:t>https://www.cyclingtimetrials.org.uk/articles/view/28</w:t>
        </w:r>
      </w:hyperlink>
    </w:p>
    <w:p w14:paraId="683D35E1" w14:textId="77777777" w:rsidR="004668FE" w:rsidRPr="00B50C24" w:rsidRDefault="004668FE" w:rsidP="00B50C24">
      <w:pPr>
        <w:pStyle w:val="BodyText"/>
        <w:spacing w:before="0" w:line="249" w:lineRule="auto"/>
        <w:ind w:left="1276" w:right="0" w:hanging="567"/>
        <w:jc w:val="center"/>
        <w:rPr>
          <w:sz w:val="30"/>
          <w:szCs w:val="30"/>
        </w:rPr>
      </w:pPr>
    </w:p>
    <w:p w14:paraId="633BF6EB" w14:textId="7E3D44B5" w:rsidR="00D243DC" w:rsidRPr="00B50C24" w:rsidRDefault="00B50C24" w:rsidP="00B50C24">
      <w:pPr>
        <w:pStyle w:val="BodyText"/>
        <w:spacing w:before="0" w:line="249" w:lineRule="auto"/>
        <w:ind w:left="1276" w:right="0" w:hanging="567"/>
        <w:jc w:val="center"/>
        <w:rPr>
          <w:sz w:val="30"/>
          <w:szCs w:val="30"/>
        </w:rPr>
      </w:pPr>
      <w:r w:rsidRPr="00B50C24">
        <w:rPr>
          <w:sz w:val="30"/>
          <w:szCs w:val="30"/>
        </w:rPr>
        <w:t xml:space="preserve">The additional points will help you prepare for </w:t>
      </w:r>
      <w:r w:rsidR="00E228FB" w:rsidRPr="00B50C24">
        <w:rPr>
          <w:sz w:val="30"/>
          <w:szCs w:val="30"/>
        </w:rPr>
        <w:t>an</w:t>
      </w:r>
      <w:r w:rsidRPr="00B50C24">
        <w:rPr>
          <w:sz w:val="30"/>
          <w:szCs w:val="30"/>
        </w:rPr>
        <w:t xml:space="preserve"> event</w:t>
      </w:r>
      <w:r w:rsidR="00E228FB" w:rsidRPr="00B50C24">
        <w:rPr>
          <w:sz w:val="30"/>
          <w:szCs w:val="30"/>
        </w:rPr>
        <w:t>.</w:t>
      </w:r>
    </w:p>
    <w:p w14:paraId="0F81C5A6" w14:textId="0281D820" w:rsidR="004668FE" w:rsidRPr="00B50C24" w:rsidRDefault="004668FE" w:rsidP="00B50C24">
      <w:pPr>
        <w:pStyle w:val="BodyText"/>
        <w:spacing w:before="0" w:line="249" w:lineRule="auto"/>
        <w:ind w:left="1276" w:right="0" w:hanging="567"/>
        <w:jc w:val="center"/>
        <w:rPr>
          <w:sz w:val="30"/>
          <w:szCs w:val="30"/>
        </w:rPr>
      </w:pPr>
    </w:p>
    <w:p w14:paraId="2E2654EA" w14:textId="481C25DB" w:rsidR="004668FE" w:rsidRPr="00B50C24" w:rsidRDefault="004668FE" w:rsidP="00B50C24">
      <w:pPr>
        <w:pStyle w:val="BodyText"/>
        <w:numPr>
          <w:ilvl w:val="0"/>
          <w:numId w:val="7"/>
        </w:numPr>
        <w:tabs>
          <w:tab w:val="left" w:pos="851"/>
        </w:tabs>
        <w:spacing w:before="0" w:after="60" w:line="249" w:lineRule="auto"/>
        <w:ind w:left="1276" w:right="0" w:hanging="567"/>
        <w:rPr>
          <w:sz w:val="30"/>
          <w:szCs w:val="30"/>
        </w:rPr>
      </w:pPr>
      <w:r w:rsidRPr="00B50C24">
        <w:rPr>
          <w:sz w:val="30"/>
          <w:szCs w:val="30"/>
        </w:rPr>
        <w:t xml:space="preserve">Read the full start sheet, it will have </w:t>
      </w:r>
      <w:r w:rsidR="00B50C24">
        <w:rPr>
          <w:sz w:val="30"/>
          <w:szCs w:val="30"/>
        </w:rPr>
        <w:t>all the</w:t>
      </w:r>
      <w:r w:rsidRPr="00B50C24">
        <w:rPr>
          <w:sz w:val="30"/>
          <w:szCs w:val="30"/>
        </w:rPr>
        <w:t xml:space="preserve"> information </w:t>
      </w:r>
      <w:r w:rsidR="00B50C24">
        <w:rPr>
          <w:sz w:val="30"/>
          <w:szCs w:val="30"/>
        </w:rPr>
        <w:t xml:space="preserve">you will need, </w:t>
      </w:r>
      <w:r w:rsidRPr="00B50C24">
        <w:rPr>
          <w:sz w:val="30"/>
          <w:szCs w:val="30"/>
        </w:rPr>
        <w:t>including any local regulations.</w:t>
      </w:r>
    </w:p>
    <w:p w14:paraId="0E7C920E" w14:textId="78ECA8BF" w:rsidR="00D243DC" w:rsidRPr="00B50C24" w:rsidRDefault="00E228FB" w:rsidP="00B50C24">
      <w:pPr>
        <w:pStyle w:val="BodyText"/>
        <w:numPr>
          <w:ilvl w:val="0"/>
          <w:numId w:val="7"/>
        </w:numPr>
        <w:tabs>
          <w:tab w:val="left" w:pos="851"/>
        </w:tabs>
        <w:spacing w:before="0" w:after="60" w:line="249" w:lineRule="auto"/>
        <w:ind w:left="1276" w:right="0" w:hanging="567"/>
        <w:rPr>
          <w:sz w:val="30"/>
          <w:szCs w:val="30"/>
        </w:rPr>
      </w:pPr>
      <w:r w:rsidRPr="00B50C24">
        <w:rPr>
          <w:sz w:val="30"/>
          <w:szCs w:val="30"/>
        </w:rPr>
        <w:t>In a</w:t>
      </w:r>
      <w:r w:rsidR="00B50C24" w:rsidRPr="00B50C24">
        <w:rPr>
          <w:sz w:val="30"/>
          <w:szCs w:val="30"/>
        </w:rPr>
        <w:t xml:space="preserve">dvance: </w:t>
      </w:r>
      <w:r w:rsidRPr="00B50C24">
        <w:rPr>
          <w:sz w:val="30"/>
          <w:szCs w:val="30"/>
        </w:rPr>
        <w:t>c</w:t>
      </w:r>
      <w:r w:rsidR="00B50C24" w:rsidRPr="00B50C24">
        <w:rPr>
          <w:sz w:val="30"/>
          <w:szCs w:val="30"/>
        </w:rPr>
        <w:t xml:space="preserve">heck the route out. </w:t>
      </w:r>
      <w:r w:rsidRPr="00B50C24">
        <w:rPr>
          <w:sz w:val="30"/>
          <w:szCs w:val="30"/>
        </w:rPr>
        <w:t>Preferably allow time to drive the course before going to the headquarters.</w:t>
      </w:r>
    </w:p>
    <w:p w14:paraId="68D3136E" w14:textId="0C8BD7FF" w:rsidR="00D243DC" w:rsidRPr="00B50C24" w:rsidRDefault="00B50C24" w:rsidP="00B50C24">
      <w:pPr>
        <w:pStyle w:val="ListParagraph"/>
        <w:numPr>
          <w:ilvl w:val="0"/>
          <w:numId w:val="7"/>
        </w:numPr>
        <w:tabs>
          <w:tab w:val="left" w:pos="644"/>
          <w:tab w:val="left" w:pos="645"/>
          <w:tab w:val="left" w:pos="851"/>
        </w:tabs>
        <w:spacing w:before="0" w:after="60" w:line="249" w:lineRule="auto"/>
        <w:ind w:left="1276" w:right="0" w:hanging="567"/>
        <w:rPr>
          <w:sz w:val="30"/>
          <w:szCs w:val="30"/>
        </w:rPr>
      </w:pPr>
      <w:r w:rsidRPr="00B50C24">
        <w:rPr>
          <w:sz w:val="30"/>
          <w:szCs w:val="30"/>
        </w:rPr>
        <w:t xml:space="preserve">Aim to arrive at the </w:t>
      </w:r>
      <w:r w:rsidR="00E228FB" w:rsidRPr="00B50C24">
        <w:rPr>
          <w:sz w:val="30"/>
          <w:szCs w:val="30"/>
        </w:rPr>
        <w:t>headquarters</w:t>
      </w:r>
      <w:r w:rsidRPr="00B50C24">
        <w:rPr>
          <w:sz w:val="30"/>
          <w:szCs w:val="30"/>
        </w:rPr>
        <w:t xml:space="preserve"> </w:t>
      </w:r>
      <w:r w:rsidR="00E228FB" w:rsidRPr="00B50C24">
        <w:rPr>
          <w:sz w:val="30"/>
          <w:szCs w:val="30"/>
        </w:rPr>
        <w:t>about an hour</w:t>
      </w:r>
      <w:r w:rsidRPr="00B50C24">
        <w:rPr>
          <w:sz w:val="30"/>
          <w:szCs w:val="30"/>
        </w:rPr>
        <w:t xml:space="preserve"> before </w:t>
      </w:r>
      <w:r w:rsidR="00E228FB" w:rsidRPr="00B50C24">
        <w:rPr>
          <w:sz w:val="30"/>
          <w:szCs w:val="30"/>
        </w:rPr>
        <w:t>you are due to</w:t>
      </w:r>
      <w:r w:rsidRPr="00B50C24">
        <w:rPr>
          <w:sz w:val="30"/>
          <w:szCs w:val="30"/>
        </w:rPr>
        <w:t xml:space="preserve"> start. If driving</w:t>
      </w:r>
      <w:r w:rsidR="00E228FB" w:rsidRPr="00B50C24">
        <w:rPr>
          <w:sz w:val="30"/>
          <w:szCs w:val="30"/>
        </w:rPr>
        <w:t>,</w:t>
      </w:r>
      <w:r w:rsidRPr="00B50C24">
        <w:rPr>
          <w:sz w:val="30"/>
          <w:szCs w:val="30"/>
        </w:rPr>
        <w:t xml:space="preserve"> park in </w:t>
      </w:r>
      <w:r w:rsidR="00E228FB" w:rsidRPr="00B50C24">
        <w:rPr>
          <w:sz w:val="30"/>
          <w:szCs w:val="30"/>
        </w:rPr>
        <w:t>the</w:t>
      </w:r>
      <w:r w:rsidRPr="00B50C24">
        <w:rPr>
          <w:sz w:val="30"/>
          <w:szCs w:val="30"/>
        </w:rPr>
        <w:t xml:space="preserve"> designated car park. </w:t>
      </w:r>
      <w:r w:rsidRPr="00B50C24">
        <w:rPr>
          <w:spacing w:val="-11"/>
          <w:sz w:val="30"/>
          <w:szCs w:val="30"/>
        </w:rPr>
        <w:t xml:space="preserve">You </w:t>
      </w:r>
      <w:r w:rsidRPr="00B50C24">
        <w:rPr>
          <w:sz w:val="30"/>
          <w:szCs w:val="30"/>
        </w:rPr>
        <w:t xml:space="preserve">can change at the </w:t>
      </w:r>
      <w:r w:rsidR="00E228FB" w:rsidRPr="00B50C24">
        <w:rPr>
          <w:sz w:val="30"/>
          <w:szCs w:val="30"/>
        </w:rPr>
        <w:t>headquarters</w:t>
      </w:r>
      <w:r w:rsidRPr="00B50C24">
        <w:rPr>
          <w:sz w:val="30"/>
          <w:szCs w:val="30"/>
        </w:rPr>
        <w:t xml:space="preserve"> and leave clothes there to change into on your</w:t>
      </w:r>
      <w:r w:rsidRPr="00B50C24">
        <w:rPr>
          <w:spacing w:val="-8"/>
          <w:sz w:val="30"/>
          <w:szCs w:val="30"/>
        </w:rPr>
        <w:t xml:space="preserve"> </w:t>
      </w:r>
      <w:r w:rsidRPr="00B50C24">
        <w:rPr>
          <w:sz w:val="30"/>
          <w:szCs w:val="30"/>
        </w:rPr>
        <w:t>return.</w:t>
      </w:r>
    </w:p>
    <w:p w14:paraId="049D45F2" w14:textId="77364495" w:rsidR="00D243DC" w:rsidRPr="00B50C24" w:rsidRDefault="00E228FB" w:rsidP="00B50C24">
      <w:pPr>
        <w:pStyle w:val="ListParagraph"/>
        <w:numPr>
          <w:ilvl w:val="0"/>
          <w:numId w:val="7"/>
        </w:numPr>
        <w:tabs>
          <w:tab w:val="left" w:pos="644"/>
          <w:tab w:val="left" w:pos="645"/>
          <w:tab w:val="left" w:pos="851"/>
        </w:tabs>
        <w:spacing w:before="0" w:after="60" w:line="249" w:lineRule="auto"/>
        <w:ind w:left="1276" w:right="0" w:hanging="567"/>
        <w:rPr>
          <w:sz w:val="30"/>
          <w:szCs w:val="30"/>
        </w:rPr>
      </w:pPr>
      <w:r w:rsidRPr="00B50C24">
        <w:rPr>
          <w:sz w:val="30"/>
          <w:szCs w:val="30"/>
        </w:rPr>
        <w:t xml:space="preserve">Most headquarters will be in village halls and community centres where you will be asked to </w:t>
      </w:r>
      <w:r w:rsidR="004668FE" w:rsidRPr="00B50C24">
        <w:rPr>
          <w:sz w:val="30"/>
          <w:szCs w:val="30"/>
        </w:rPr>
        <w:t>r</w:t>
      </w:r>
      <w:r w:rsidR="00B50C24" w:rsidRPr="00B50C24">
        <w:rPr>
          <w:sz w:val="30"/>
          <w:szCs w:val="30"/>
        </w:rPr>
        <w:t>emove cleated shoes when you enter, bring soft shoes or thick</w:t>
      </w:r>
      <w:r w:rsidR="00B50C24" w:rsidRPr="00B50C24">
        <w:rPr>
          <w:spacing w:val="2"/>
          <w:sz w:val="30"/>
          <w:szCs w:val="30"/>
        </w:rPr>
        <w:t xml:space="preserve"> </w:t>
      </w:r>
      <w:r w:rsidR="00B50C24" w:rsidRPr="00B50C24">
        <w:rPr>
          <w:sz w:val="30"/>
          <w:szCs w:val="30"/>
        </w:rPr>
        <w:t>socks!</w:t>
      </w:r>
    </w:p>
    <w:p w14:paraId="2091065E" w14:textId="5C12B3D5" w:rsidR="00D243DC" w:rsidRPr="00B50C24" w:rsidRDefault="00B50C24" w:rsidP="00B50C24">
      <w:pPr>
        <w:pStyle w:val="ListParagraph"/>
        <w:numPr>
          <w:ilvl w:val="0"/>
          <w:numId w:val="7"/>
        </w:numPr>
        <w:tabs>
          <w:tab w:val="left" w:pos="644"/>
          <w:tab w:val="left" w:pos="645"/>
          <w:tab w:val="left" w:pos="851"/>
        </w:tabs>
        <w:spacing w:before="0" w:after="60" w:line="249" w:lineRule="auto"/>
        <w:ind w:left="1276" w:right="0" w:hanging="567"/>
        <w:rPr>
          <w:sz w:val="30"/>
          <w:szCs w:val="30"/>
        </w:rPr>
      </w:pPr>
      <w:r w:rsidRPr="00B50C24">
        <w:rPr>
          <w:sz w:val="30"/>
          <w:szCs w:val="30"/>
        </w:rPr>
        <w:t>Sign on and get your allocated number and pin it low down on your back so i</w:t>
      </w:r>
      <w:r w:rsidR="00E228FB" w:rsidRPr="00B50C24">
        <w:rPr>
          <w:sz w:val="30"/>
          <w:szCs w:val="30"/>
        </w:rPr>
        <w:t>t</w:t>
      </w:r>
      <w:r w:rsidRPr="00B50C24">
        <w:rPr>
          <w:sz w:val="30"/>
          <w:szCs w:val="30"/>
        </w:rPr>
        <w:t xml:space="preserve"> can be seen easily by the </w:t>
      </w:r>
      <w:r w:rsidR="004668FE" w:rsidRPr="00B50C24">
        <w:rPr>
          <w:sz w:val="30"/>
          <w:szCs w:val="30"/>
        </w:rPr>
        <w:t>timekeepers</w:t>
      </w:r>
      <w:r w:rsidRPr="00B50C24">
        <w:rPr>
          <w:sz w:val="30"/>
          <w:szCs w:val="30"/>
        </w:rPr>
        <w:t>. If you are under 18 you must have a signed parental form</w:t>
      </w:r>
      <w:r w:rsidR="00E228FB" w:rsidRPr="00B50C24">
        <w:rPr>
          <w:sz w:val="30"/>
          <w:szCs w:val="30"/>
        </w:rPr>
        <w:t xml:space="preserve"> and hand it in to the organiser or official when signing on</w:t>
      </w:r>
      <w:r w:rsidRPr="00B50C24">
        <w:rPr>
          <w:sz w:val="30"/>
          <w:szCs w:val="30"/>
        </w:rPr>
        <w:t>.</w:t>
      </w:r>
    </w:p>
    <w:p w14:paraId="76AE197D" w14:textId="31448CEA" w:rsidR="00D243DC" w:rsidRPr="00B50C24" w:rsidRDefault="00E228FB" w:rsidP="00B50C24">
      <w:pPr>
        <w:pStyle w:val="ListParagraph"/>
        <w:numPr>
          <w:ilvl w:val="0"/>
          <w:numId w:val="7"/>
        </w:numPr>
        <w:tabs>
          <w:tab w:val="left" w:pos="644"/>
          <w:tab w:val="left" w:pos="645"/>
          <w:tab w:val="left" w:pos="851"/>
        </w:tabs>
        <w:spacing w:before="0" w:after="60" w:line="249" w:lineRule="auto"/>
        <w:ind w:left="1276" w:right="0" w:hanging="567"/>
        <w:rPr>
          <w:sz w:val="30"/>
          <w:szCs w:val="30"/>
        </w:rPr>
      </w:pPr>
      <w:r w:rsidRPr="00B50C24">
        <w:rPr>
          <w:sz w:val="30"/>
          <w:szCs w:val="30"/>
        </w:rPr>
        <w:t xml:space="preserve">Check the start sheet for local regulations regarding where to warm up and the use of turbos.  </w:t>
      </w:r>
    </w:p>
    <w:p w14:paraId="1014CC58" w14:textId="707D06A7" w:rsidR="00D243DC" w:rsidRPr="00B50C24" w:rsidRDefault="00B50C24" w:rsidP="00B50C24">
      <w:pPr>
        <w:pStyle w:val="ListParagraph"/>
        <w:numPr>
          <w:ilvl w:val="0"/>
          <w:numId w:val="7"/>
        </w:numPr>
        <w:tabs>
          <w:tab w:val="left" w:pos="644"/>
          <w:tab w:val="left" w:pos="645"/>
          <w:tab w:val="left" w:pos="851"/>
        </w:tabs>
        <w:spacing w:before="0" w:after="60" w:line="249" w:lineRule="auto"/>
        <w:ind w:left="1276" w:right="0" w:hanging="567"/>
        <w:rPr>
          <w:sz w:val="30"/>
          <w:szCs w:val="30"/>
        </w:rPr>
      </w:pPr>
      <w:r w:rsidRPr="00B50C24">
        <w:rPr>
          <w:sz w:val="30"/>
          <w:szCs w:val="30"/>
        </w:rPr>
        <w:t xml:space="preserve">Cycle to the start line to arrive at least </w:t>
      </w:r>
      <w:r w:rsidR="00E228FB" w:rsidRPr="00B50C24">
        <w:rPr>
          <w:sz w:val="30"/>
          <w:szCs w:val="30"/>
        </w:rPr>
        <w:t>five</w:t>
      </w:r>
      <w:r w:rsidRPr="00B50C24">
        <w:rPr>
          <w:sz w:val="30"/>
          <w:szCs w:val="30"/>
        </w:rPr>
        <w:t xml:space="preserve"> minutes before your official time.</w:t>
      </w:r>
    </w:p>
    <w:p w14:paraId="08F0103B" w14:textId="256C51F3" w:rsidR="00D243DC" w:rsidRPr="00B50C24" w:rsidRDefault="00B50C24" w:rsidP="00B50C24">
      <w:pPr>
        <w:pStyle w:val="ListParagraph"/>
        <w:numPr>
          <w:ilvl w:val="0"/>
          <w:numId w:val="7"/>
        </w:numPr>
        <w:tabs>
          <w:tab w:val="left" w:pos="644"/>
          <w:tab w:val="left" w:pos="645"/>
          <w:tab w:val="left" w:pos="851"/>
        </w:tabs>
        <w:spacing w:before="0" w:after="60" w:line="249" w:lineRule="auto"/>
        <w:ind w:left="1276" w:right="0" w:hanging="567"/>
        <w:rPr>
          <w:sz w:val="30"/>
          <w:szCs w:val="30"/>
        </w:rPr>
      </w:pPr>
      <w:r w:rsidRPr="00B50C24">
        <w:rPr>
          <w:sz w:val="30"/>
          <w:szCs w:val="30"/>
        </w:rPr>
        <w:t>Ride as fast (and safely) as you can, stopping for traffic</w:t>
      </w:r>
      <w:r w:rsidR="00E228FB" w:rsidRPr="00B50C24">
        <w:rPr>
          <w:sz w:val="30"/>
          <w:szCs w:val="30"/>
        </w:rPr>
        <w:t xml:space="preserve"> at the turn</w:t>
      </w:r>
      <w:r w:rsidRPr="00B50C24">
        <w:rPr>
          <w:sz w:val="30"/>
          <w:szCs w:val="30"/>
        </w:rPr>
        <w:t xml:space="preserve"> if needed – be</w:t>
      </w:r>
      <w:r w:rsidRPr="00B50C24">
        <w:rPr>
          <w:spacing w:val="1"/>
          <w:sz w:val="30"/>
          <w:szCs w:val="30"/>
        </w:rPr>
        <w:t xml:space="preserve"> </w:t>
      </w:r>
      <w:r w:rsidRPr="00B50C24">
        <w:rPr>
          <w:sz w:val="30"/>
          <w:szCs w:val="30"/>
        </w:rPr>
        <w:t>safe!</w:t>
      </w:r>
    </w:p>
    <w:p w14:paraId="7CAB6D1D" w14:textId="29455408" w:rsidR="00D243DC" w:rsidRPr="00B50C24" w:rsidRDefault="00E228FB" w:rsidP="00B50C24">
      <w:pPr>
        <w:pStyle w:val="ListParagraph"/>
        <w:numPr>
          <w:ilvl w:val="0"/>
          <w:numId w:val="7"/>
        </w:numPr>
        <w:tabs>
          <w:tab w:val="left" w:pos="644"/>
          <w:tab w:val="left" w:pos="645"/>
          <w:tab w:val="left" w:pos="851"/>
        </w:tabs>
        <w:spacing w:before="0" w:after="60" w:line="249" w:lineRule="auto"/>
        <w:ind w:left="1276" w:right="0" w:hanging="567"/>
        <w:rPr>
          <w:sz w:val="30"/>
          <w:szCs w:val="30"/>
        </w:rPr>
      </w:pPr>
      <w:r w:rsidRPr="00B50C24">
        <w:rPr>
          <w:sz w:val="30"/>
          <w:szCs w:val="30"/>
        </w:rPr>
        <w:t>As you g</w:t>
      </w:r>
      <w:r w:rsidR="00B50C24" w:rsidRPr="00B50C24">
        <w:rPr>
          <w:sz w:val="30"/>
          <w:szCs w:val="30"/>
        </w:rPr>
        <w:t xml:space="preserve">o past the finish line shout out your race number </w:t>
      </w:r>
      <w:r w:rsidRPr="00B50C24">
        <w:rPr>
          <w:sz w:val="30"/>
          <w:szCs w:val="30"/>
        </w:rPr>
        <w:t>for the timekeepers, and then ride back to the headquarters</w:t>
      </w:r>
      <w:r w:rsidR="009F5A28">
        <w:rPr>
          <w:sz w:val="30"/>
          <w:szCs w:val="30"/>
        </w:rPr>
        <w:t>, ensure you sign back in and hand your number back</w:t>
      </w:r>
      <w:bookmarkStart w:id="0" w:name="_GoBack"/>
      <w:bookmarkEnd w:id="0"/>
      <w:r w:rsidRPr="00B50C24">
        <w:rPr>
          <w:sz w:val="30"/>
          <w:szCs w:val="30"/>
        </w:rPr>
        <w:t>.</w:t>
      </w:r>
    </w:p>
    <w:p w14:paraId="5785EEE4" w14:textId="2018385D" w:rsidR="00D243DC" w:rsidRPr="00B50C24" w:rsidRDefault="004668FE" w:rsidP="00B50C24">
      <w:pPr>
        <w:pStyle w:val="ListParagraph"/>
        <w:numPr>
          <w:ilvl w:val="0"/>
          <w:numId w:val="7"/>
        </w:numPr>
        <w:tabs>
          <w:tab w:val="left" w:pos="644"/>
          <w:tab w:val="left" w:pos="645"/>
          <w:tab w:val="left" w:pos="851"/>
        </w:tabs>
        <w:spacing w:before="0" w:after="60" w:line="249" w:lineRule="auto"/>
        <w:ind w:left="1276" w:right="0" w:hanging="567"/>
        <w:rPr>
          <w:sz w:val="30"/>
          <w:szCs w:val="30"/>
        </w:rPr>
      </w:pPr>
      <w:r w:rsidRPr="00B50C24">
        <w:rPr>
          <w:sz w:val="30"/>
          <w:szCs w:val="30"/>
        </w:rPr>
        <w:t>E</w:t>
      </w:r>
      <w:r w:rsidR="00B50C24" w:rsidRPr="00B50C24">
        <w:rPr>
          <w:sz w:val="30"/>
          <w:szCs w:val="30"/>
        </w:rPr>
        <w:t>njoy talking to others about your ride, get in your excuses</w:t>
      </w:r>
      <w:r w:rsidR="00B50C24" w:rsidRPr="00B50C24">
        <w:rPr>
          <w:spacing w:val="-14"/>
          <w:sz w:val="30"/>
          <w:szCs w:val="30"/>
        </w:rPr>
        <w:t xml:space="preserve"> </w:t>
      </w:r>
      <w:r w:rsidR="00B50C24" w:rsidRPr="00B50C24">
        <w:rPr>
          <w:sz w:val="30"/>
          <w:szCs w:val="30"/>
        </w:rPr>
        <w:t>about why you were not so fast. Eat cake and drink tea</w:t>
      </w:r>
      <w:r w:rsidR="00E228FB" w:rsidRPr="00B50C24">
        <w:rPr>
          <w:sz w:val="30"/>
          <w:szCs w:val="30"/>
        </w:rPr>
        <w:t xml:space="preserve">.  </w:t>
      </w:r>
      <w:r w:rsidRPr="00B50C24">
        <w:rPr>
          <w:sz w:val="30"/>
          <w:szCs w:val="30"/>
        </w:rPr>
        <w:br/>
      </w:r>
      <w:r w:rsidR="00E228FB" w:rsidRPr="00B50C24">
        <w:rPr>
          <w:sz w:val="30"/>
          <w:szCs w:val="30"/>
        </w:rPr>
        <w:t>Start to plan your next event!</w:t>
      </w:r>
    </w:p>
    <w:sectPr w:rsidR="00D243DC" w:rsidRPr="00B50C24">
      <w:type w:val="continuous"/>
      <w:pgSz w:w="10800" w:h="14400"/>
      <w:pgMar w:top="120" w:right="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7E32"/>
    <w:multiLevelType w:val="hybridMultilevel"/>
    <w:tmpl w:val="483CB820"/>
    <w:lvl w:ilvl="0" w:tplc="27762256">
      <w:start w:val="1"/>
      <w:numFmt w:val="decimal"/>
      <w:lvlText w:val="%1."/>
      <w:lvlJc w:val="left"/>
      <w:pPr>
        <w:ind w:left="644" w:hanging="541"/>
      </w:pPr>
      <w:rPr>
        <w:rFonts w:ascii="Arial" w:eastAsia="Arial" w:hAnsi="Arial" w:cs="Arial" w:hint="default"/>
        <w:w w:val="99"/>
        <w:sz w:val="32"/>
        <w:szCs w:val="32"/>
        <w:lang w:val="en-GB" w:eastAsia="en-GB" w:bidi="en-GB"/>
      </w:rPr>
    </w:lvl>
    <w:lvl w:ilvl="1" w:tplc="BA0297DE">
      <w:numFmt w:val="bullet"/>
      <w:lvlText w:val="•"/>
      <w:lvlJc w:val="left"/>
      <w:pPr>
        <w:ind w:left="1572" w:hanging="541"/>
      </w:pPr>
      <w:rPr>
        <w:rFonts w:hint="default"/>
        <w:lang w:val="en-GB" w:eastAsia="en-GB" w:bidi="en-GB"/>
      </w:rPr>
    </w:lvl>
    <w:lvl w:ilvl="2" w:tplc="AEEC0268">
      <w:numFmt w:val="bullet"/>
      <w:lvlText w:val="•"/>
      <w:lvlJc w:val="left"/>
      <w:pPr>
        <w:ind w:left="2504" w:hanging="541"/>
      </w:pPr>
      <w:rPr>
        <w:rFonts w:hint="default"/>
        <w:lang w:val="en-GB" w:eastAsia="en-GB" w:bidi="en-GB"/>
      </w:rPr>
    </w:lvl>
    <w:lvl w:ilvl="3" w:tplc="BBF08CA6">
      <w:numFmt w:val="bullet"/>
      <w:lvlText w:val="•"/>
      <w:lvlJc w:val="left"/>
      <w:pPr>
        <w:ind w:left="3436" w:hanging="541"/>
      </w:pPr>
      <w:rPr>
        <w:rFonts w:hint="default"/>
        <w:lang w:val="en-GB" w:eastAsia="en-GB" w:bidi="en-GB"/>
      </w:rPr>
    </w:lvl>
    <w:lvl w:ilvl="4" w:tplc="693696CE">
      <w:numFmt w:val="bullet"/>
      <w:lvlText w:val="•"/>
      <w:lvlJc w:val="left"/>
      <w:pPr>
        <w:ind w:left="4368" w:hanging="541"/>
      </w:pPr>
      <w:rPr>
        <w:rFonts w:hint="default"/>
        <w:lang w:val="en-GB" w:eastAsia="en-GB" w:bidi="en-GB"/>
      </w:rPr>
    </w:lvl>
    <w:lvl w:ilvl="5" w:tplc="D3645932">
      <w:numFmt w:val="bullet"/>
      <w:lvlText w:val="•"/>
      <w:lvlJc w:val="left"/>
      <w:pPr>
        <w:ind w:left="5300" w:hanging="541"/>
      </w:pPr>
      <w:rPr>
        <w:rFonts w:hint="default"/>
        <w:lang w:val="en-GB" w:eastAsia="en-GB" w:bidi="en-GB"/>
      </w:rPr>
    </w:lvl>
    <w:lvl w:ilvl="6" w:tplc="6B400138">
      <w:numFmt w:val="bullet"/>
      <w:lvlText w:val="•"/>
      <w:lvlJc w:val="left"/>
      <w:pPr>
        <w:ind w:left="6232" w:hanging="541"/>
      </w:pPr>
      <w:rPr>
        <w:rFonts w:hint="default"/>
        <w:lang w:val="en-GB" w:eastAsia="en-GB" w:bidi="en-GB"/>
      </w:rPr>
    </w:lvl>
    <w:lvl w:ilvl="7" w:tplc="F9026840">
      <w:numFmt w:val="bullet"/>
      <w:lvlText w:val="•"/>
      <w:lvlJc w:val="left"/>
      <w:pPr>
        <w:ind w:left="7164" w:hanging="541"/>
      </w:pPr>
      <w:rPr>
        <w:rFonts w:hint="default"/>
        <w:lang w:val="en-GB" w:eastAsia="en-GB" w:bidi="en-GB"/>
      </w:rPr>
    </w:lvl>
    <w:lvl w:ilvl="8" w:tplc="FF946C2E">
      <w:numFmt w:val="bullet"/>
      <w:lvlText w:val="•"/>
      <w:lvlJc w:val="left"/>
      <w:pPr>
        <w:ind w:left="8096" w:hanging="541"/>
      </w:pPr>
      <w:rPr>
        <w:rFonts w:hint="default"/>
        <w:lang w:val="en-GB" w:eastAsia="en-GB" w:bidi="en-GB"/>
      </w:rPr>
    </w:lvl>
  </w:abstractNum>
  <w:abstractNum w:abstractNumId="1" w15:restartNumberingAfterBreak="0">
    <w:nsid w:val="0B933C7F"/>
    <w:multiLevelType w:val="hybridMultilevel"/>
    <w:tmpl w:val="0B7A931A"/>
    <w:lvl w:ilvl="0" w:tplc="0809000F">
      <w:start w:val="1"/>
      <w:numFmt w:val="decimal"/>
      <w:lvlText w:val="%1."/>
      <w:lvlJc w:val="left"/>
      <w:pPr>
        <w:ind w:left="1179" w:hanging="360"/>
      </w:pPr>
    </w:lvl>
    <w:lvl w:ilvl="1" w:tplc="08090019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" w15:restartNumberingAfterBreak="0">
    <w:nsid w:val="18CB5829"/>
    <w:multiLevelType w:val="hybridMultilevel"/>
    <w:tmpl w:val="B1105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D5437"/>
    <w:multiLevelType w:val="hybridMultilevel"/>
    <w:tmpl w:val="1E3894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D2894"/>
    <w:multiLevelType w:val="hybridMultilevel"/>
    <w:tmpl w:val="F4BC8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A19C5"/>
    <w:multiLevelType w:val="hybridMultilevel"/>
    <w:tmpl w:val="95904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759E2"/>
    <w:multiLevelType w:val="hybridMultilevel"/>
    <w:tmpl w:val="0A1642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43DC"/>
    <w:rsid w:val="004668FE"/>
    <w:rsid w:val="009F5A28"/>
    <w:rsid w:val="00B50C24"/>
    <w:rsid w:val="00D243DC"/>
    <w:rsid w:val="00E2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A0B4C"/>
  <w15:docId w15:val="{E98B8D49-38DA-47C7-9E47-AFF999F6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0"/>
      <w:ind w:left="644" w:right="92" w:hanging="5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0"/>
      <w:ind w:left="644" w:right="110" w:hanging="5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yclingtimetrials.org.uk/articles/view/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Cycling the Triangle – beginners guide</vt:lpstr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Cycling the Triangle – beginners guide</dc:title>
  <dc:creator>Christine Bell</dc:creator>
  <cp:lastModifiedBy>Sally Withey</cp:lastModifiedBy>
  <cp:revision>3</cp:revision>
  <dcterms:created xsi:type="dcterms:W3CDTF">2019-06-05T13:58:00Z</dcterms:created>
  <dcterms:modified xsi:type="dcterms:W3CDTF">2019-06-06T11:00:00Z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Microsoft® PowerPoint® for Office 365</vt:lpwstr>
  </property>
  <property fmtid="{D5CDD505-2E9C-101B-9397-08002B2CF9AE}" pid="4" name="LastSaved">
    <vt:filetime>2019-04-12T00:00:00Z</vt:filetime>
  </property>
</Properties>
</file>