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76BC" w14:textId="77777777" w:rsidR="006B7A3D" w:rsidRDefault="006B7A3D" w:rsidP="006B7A3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8FE2F0" w14:textId="77777777" w:rsidR="00C46D52" w:rsidRDefault="00C46D52" w:rsidP="006B7A3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Risk Assessment proforma</w:t>
      </w:r>
      <w:r w:rsidR="0077183B">
        <w:rPr>
          <w:rFonts w:asciiTheme="minorHAnsi" w:hAnsiTheme="minorHAnsi" w:cstheme="minorHAnsi"/>
          <w:b/>
          <w:bCs/>
        </w:rPr>
        <w:t>*</w:t>
      </w:r>
    </w:p>
    <w:p w14:paraId="4901E675" w14:textId="77777777" w:rsidR="00737015" w:rsidRPr="00C46D52" w:rsidRDefault="00737015" w:rsidP="006B7A3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3190"/>
        <w:gridCol w:w="860"/>
        <w:gridCol w:w="830"/>
        <w:gridCol w:w="1600"/>
        <w:gridCol w:w="2048"/>
      </w:tblGrid>
      <w:tr w:rsidR="00C00A59" w14:paraId="7881AEE7" w14:textId="77777777" w:rsidTr="00C00A59">
        <w:tc>
          <w:tcPr>
            <w:tcW w:w="1667" w:type="dxa"/>
            <w:vAlign w:val="center"/>
          </w:tcPr>
          <w:p w14:paraId="68F2E51A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3190" w:type="dxa"/>
            <w:vAlign w:val="center"/>
          </w:tcPr>
          <w:p w14:paraId="494C050A" w14:textId="6D145154" w:rsidR="00737015" w:rsidRPr="006D492C" w:rsidRDefault="00C00A59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K1</w:t>
            </w:r>
            <w:r w:rsidR="00B16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5/10</w:t>
            </w:r>
          </w:p>
        </w:tc>
        <w:tc>
          <w:tcPr>
            <w:tcW w:w="5338" w:type="dxa"/>
            <w:gridSpan w:val="4"/>
            <w:vMerge w:val="restart"/>
            <w:vAlign w:val="center"/>
          </w:tcPr>
          <w:p w14:paraId="046A2E5F" w14:textId="252CE379" w:rsidR="00737015" w:rsidRPr="00737015" w:rsidRDefault="00AE1237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461F586C" wp14:editId="49458A13">
                  <wp:extent cx="3149789" cy="2788467"/>
                  <wp:effectExtent l="0" t="0" r="0" b="5715"/>
                  <wp:docPr id="3" name="Picture 3" descr="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Map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683" cy="281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A59" w14:paraId="2520240D" w14:textId="77777777" w:rsidTr="00C00A59">
        <w:tc>
          <w:tcPr>
            <w:tcW w:w="1667" w:type="dxa"/>
            <w:vAlign w:val="center"/>
          </w:tcPr>
          <w:p w14:paraId="221FBD32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Area</w:t>
            </w:r>
          </w:p>
        </w:tc>
        <w:tc>
          <w:tcPr>
            <w:tcW w:w="3190" w:type="dxa"/>
            <w:vAlign w:val="center"/>
          </w:tcPr>
          <w:p w14:paraId="36A9E295" w14:textId="77777777" w:rsidR="00737015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Midland DC</w:t>
            </w:r>
          </w:p>
        </w:tc>
        <w:tc>
          <w:tcPr>
            <w:tcW w:w="5338" w:type="dxa"/>
            <w:gridSpan w:val="4"/>
            <w:vMerge/>
          </w:tcPr>
          <w:p w14:paraId="2E66498B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41DA32A2" w14:textId="77777777" w:rsidTr="00C00A59">
        <w:tc>
          <w:tcPr>
            <w:tcW w:w="1667" w:type="dxa"/>
            <w:vAlign w:val="center"/>
          </w:tcPr>
          <w:p w14:paraId="5D13D64C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190" w:type="dxa"/>
            <w:vAlign w:val="center"/>
          </w:tcPr>
          <w:p w14:paraId="5D10F7B3" w14:textId="5539A41B" w:rsidR="00737015" w:rsidRPr="006D492C" w:rsidRDefault="00B16AE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6AE5">
              <w:rPr>
                <w:rFonts w:asciiTheme="minorHAnsi" w:hAnsiTheme="minorHAnsi" w:cstheme="minorHAnsi"/>
                <w:sz w:val="18"/>
                <w:szCs w:val="18"/>
              </w:rPr>
              <w:t>Tamworth - B5493 - No Man's Heath</w:t>
            </w:r>
          </w:p>
        </w:tc>
        <w:tc>
          <w:tcPr>
            <w:tcW w:w="5338" w:type="dxa"/>
            <w:gridSpan w:val="4"/>
            <w:vMerge/>
          </w:tcPr>
          <w:p w14:paraId="6EFB82EA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4ECC8EB2" w14:textId="77777777" w:rsidTr="00C00A59">
        <w:tc>
          <w:tcPr>
            <w:tcW w:w="1667" w:type="dxa"/>
            <w:vAlign w:val="center"/>
          </w:tcPr>
          <w:p w14:paraId="6AD552C8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HQ</w:t>
            </w:r>
          </w:p>
        </w:tc>
        <w:tc>
          <w:tcPr>
            <w:tcW w:w="3190" w:type="dxa"/>
            <w:vAlign w:val="center"/>
          </w:tcPr>
          <w:p w14:paraId="14D5AC02" w14:textId="5D992D91" w:rsidR="00737015" w:rsidRPr="006D492C" w:rsidRDefault="00D07702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Shuttington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Alvecote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Village Hall, B79 0DP</w:t>
            </w:r>
          </w:p>
        </w:tc>
        <w:tc>
          <w:tcPr>
            <w:tcW w:w="5338" w:type="dxa"/>
            <w:gridSpan w:val="4"/>
            <w:vMerge/>
          </w:tcPr>
          <w:p w14:paraId="64348B30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5C65666F" w14:textId="77777777" w:rsidTr="00C00A59">
        <w:tc>
          <w:tcPr>
            <w:tcW w:w="1667" w:type="dxa"/>
            <w:vAlign w:val="center"/>
          </w:tcPr>
          <w:p w14:paraId="188B2FD6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Measured</w:t>
            </w:r>
          </w:p>
        </w:tc>
        <w:tc>
          <w:tcPr>
            <w:tcW w:w="3190" w:type="dxa"/>
            <w:vAlign w:val="center"/>
          </w:tcPr>
          <w:p w14:paraId="2EB6F12C" w14:textId="6CBA1E52" w:rsidR="00737015" w:rsidRPr="006D492C" w:rsidRDefault="00B16AE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07/12/2022</w:t>
            </w:r>
          </w:p>
        </w:tc>
        <w:tc>
          <w:tcPr>
            <w:tcW w:w="5338" w:type="dxa"/>
            <w:gridSpan w:val="4"/>
            <w:vMerge/>
          </w:tcPr>
          <w:p w14:paraId="3B4EE2F3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5A719926" w14:textId="77777777" w:rsidTr="00C00A59">
        <w:tc>
          <w:tcPr>
            <w:tcW w:w="1667" w:type="dxa"/>
            <w:vAlign w:val="center"/>
          </w:tcPr>
          <w:p w14:paraId="39178837" w14:textId="77777777" w:rsidR="00741F11" w:rsidRPr="00C46D52" w:rsidRDefault="00741F11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Measured by</w:t>
            </w:r>
          </w:p>
        </w:tc>
        <w:tc>
          <w:tcPr>
            <w:tcW w:w="3190" w:type="dxa"/>
            <w:vAlign w:val="center"/>
          </w:tcPr>
          <w:p w14:paraId="56D1824B" w14:textId="6C8D5A76" w:rsidR="00741F11" w:rsidRPr="006D492C" w:rsidRDefault="00B16AE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 Grant</w:t>
            </w:r>
          </w:p>
        </w:tc>
        <w:tc>
          <w:tcPr>
            <w:tcW w:w="5338" w:type="dxa"/>
            <w:gridSpan w:val="4"/>
            <w:vMerge/>
          </w:tcPr>
          <w:p w14:paraId="3E8048B2" w14:textId="77777777" w:rsidR="00741F11" w:rsidRDefault="00741F11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7BE9E8D9" w14:textId="77777777" w:rsidTr="00C00A59">
        <w:tc>
          <w:tcPr>
            <w:tcW w:w="1667" w:type="dxa"/>
            <w:vAlign w:val="center"/>
          </w:tcPr>
          <w:p w14:paraId="530D2164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assessed</w:t>
            </w:r>
          </w:p>
        </w:tc>
        <w:tc>
          <w:tcPr>
            <w:tcW w:w="3190" w:type="dxa"/>
            <w:vAlign w:val="center"/>
          </w:tcPr>
          <w:p w14:paraId="39C6EA52" w14:textId="30503CD0" w:rsidR="00737015" w:rsidRPr="006D492C" w:rsidRDefault="00B16AE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07/12/2022</w:t>
            </w:r>
          </w:p>
        </w:tc>
        <w:tc>
          <w:tcPr>
            <w:tcW w:w="5338" w:type="dxa"/>
            <w:gridSpan w:val="4"/>
            <w:vMerge/>
          </w:tcPr>
          <w:p w14:paraId="1F182255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5379F110" w14:textId="77777777" w:rsidTr="00C00A59">
        <w:tc>
          <w:tcPr>
            <w:tcW w:w="1667" w:type="dxa"/>
            <w:vAlign w:val="center"/>
          </w:tcPr>
          <w:p w14:paraId="5796C218" w14:textId="77777777" w:rsidR="00741F11" w:rsidRPr="00C46D52" w:rsidRDefault="00741F11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Assessed by</w:t>
            </w:r>
          </w:p>
        </w:tc>
        <w:tc>
          <w:tcPr>
            <w:tcW w:w="3190" w:type="dxa"/>
            <w:vAlign w:val="center"/>
          </w:tcPr>
          <w:p w14:paraId="4DA0F6E6" w14:textId="6F8A26DF" w:rsidR="00741F11" w:rsidRPr="006D492C" w:rsidRDefault="00B16AE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 Grant</w:t>
            </w:r>
            <w:r w:rsidR="005438FD">
              <w:rPr>
                <w:rFonts w:asciiTheme="minorHAnsi" w:hAnsiTheme="minorHAnsi" w:cstheme="minorHAnsi"/>
                <w:sz w:val="18"/>
                <w:szCs w:val="18"/>
              </w:rPr>
              <w:t xml:space="preserve"> &amp; S </w:t>
            </w:r>
            <w:r w:rsidR="004256DC">
              <w:rPr>
                <w:rFonts w:asciiTheme="minorHAnsi" w:hAnsiTheme="minorHAnsi" w:cstheme="minorHAnsi"/>
                <w:sz w:val="18"/>
                <w:szCs w:val="18"/>
              </w:rPr>
              <w:t>Loraine</w:t>
            </w:r>
          </w:p>
        </w:tc>
        <w:tc>
          <w:tcPr>
            <w:tcW w:w="5338" w:type="dxa"/>
            <w:gridSpan w:val="4"/>
            <w:vMerge/>
          </w:tcPr>
          <w:p w14:paraId="332CA9C6" w14:textId="77777777" w:rsidR="00741F11" w:rsidRDefault="00741F11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3438E787" w14:textId="77777777" w:rsidTr="00C00A59">
        <w:tc>
          <w:tcPr>
            <w:tcW w:w="1667" w:type="dxa"/>
            <w:vAlign w:val="center"/>
          </w:tcPr>
          <w:p w14:paraId="0821CE61" w14:textId="77777777" w:rsidR="00737015" w:rsidRPr="00C46D52" w:rsidRDefault="0077183B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a</w:t>
            </w:r>
            <w:r w:rsidR="00737015"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pproved</w:t>
            </w:r>
          </w:p>
        </w:tc>
        <w:tc>
          <w:tcPr>
            <w:tcW w:w="3190" w:type="dxa"/>
            <w:vAlign w:val="center"/>
          </w:tcPr>
          <w:p w14:paraId="13F7115E" w14:textId="20B42A4E" w:rsidR="00737015" w:rsidRPr="006D492C" w:rsidRDefault="00D84A16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31/01/2023</w:t>
            </w:r>
          </w:p>
        </w:tc>
        <w:tc>
          <w:tcPr>
            <w:tcW w:w="5338" w:type="dxa"/>
            <w:gridSpan w:val="4"/>
            <w:vMerge/>
          </w:tcPr>
          <w:p w14:paraId="08620A7C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43C60956" w14:textId="77777777" w:rsidTr="00C00A59">
        <w:tc>
          <w:tcPr>
            <w:tcW w:w="1667" w:type="dxa"/>
            <w:vAlign w:val="center"/>
          </w:tcPr>
          <w:p w14:paraId="0616ED87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 A</w:t>
            </w:r>
          </w:p>
        </w:tc>
        <w:tc>
          <w:tcPr>
            <w:tcW w:w="3190" w:type="dxa"/>
            <w:vAlign w:val="center"/>
          </w:tcPr>
          <w:p w14:paraId="38A31276" w14:textId="3332EC15" w:rsidR="00737015" w:rsidRPr="006D492C" w:rsidRDefault="00D84A16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Approved</w:t>
            </w:r>
          </w:p>
        </w:tc>
        <w:tc>
          <w:tcPr>
            <w:tcW w:w="5338" w:type="dxa"/>
            <w:gridSpan w:val="4"/>
            <w:vMerge/>
          </w:tcPr>
          <w:p w14:paraId="6307F81B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3FC96AC9" w14:textId="77777777" w:rsidTr="00C00A59">
        <w:tc>
          <w:tcPr>
            <w:tcW w:w="1667" w:type="dxa"/>
            <w:vAlign w:val="center"/>
          </w:tcPr>
          <w:p w14:paraId="1F6106CE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 B</w:t>
            </w:r>
          </w:p>
        </w:tc>
        <w:tc>
          <w:tcPr>
            <w:tcW w:w="3190" w:type="dxa"/>
            <w:vAlign w:val="center"/>
          </w:tcPr>
          <w:p w14:paraId="684EC927" w14:textId="4E510F79" w:rsidR="00737015" w:rsidRPr="006D492C" w:rsidRDefault="00D84A16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Approved</w:t>
            </w:r>
          </w:p>
        </w:tc>
        <w:tc>
          <w:tcPr>
            <w:tcW w:w="5338" w:type="dxa"/>
            <w:gridSpan w:val="4"/>
            <w:vMerge/>
          </w:tcPr>
          <w:p w14:paraId="3187BF7A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46F858E5" w14:textId="77777777" w:rsidTr="00C00A59">
        <w:tc>
          <w:tcPr>
            <w:tcW w:w="1667" w:type="dxa"/>
            <w:vAlign w:val="center"/>
          </w:tcPr>
          <w:p w14:paraId="2D127517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Police Authority</w:t>
            </w:r>
          </w:p>
        </w:tc>
        <w:tc>
          <w:tcPr>
            <w:tcW w:w="3190" w:type="dxa"/>
            <w:vAlign w:val="center"/>
          </w:tcPr>
          <w:p w14:paraId="29019607" w14:textId="517BDD56" w:rsidR="007D7210" w:rsidRPr="006D492C" w:rsidRDefault="007D7210" w:rsidP="007D721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Staffordshire</w:t>
            </w:r>
            <w:r w:rsidR="00D07702">
              <w:rPr>
                <w:rFonts w:asciiTheme="minorHAnsi" w:hAnsiTheme="minorHAnsi" w:cstheme="minorHAnsi"/>
                <w:sz w:val="18"/>
                <w:szCs w:val="18"/>
              </w:rPr>
              <w:t>, Warwickshire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&amp; Leicestershire</w:t>
            </w:r>
          </w:p>
        </w:tc>
        <w:tc>
          <w:tcPr>
            <w:tcW w:w="5338" w:type="dxa"/>
            <w:gridSpan w:val="4"/>
            <w:vMerge/>
          </w:tcPr>
          <w:p w14:paraId="3CE56249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64DE8A59" w14:textId="77777777" w:rsidTr="00C00A59">
        <w:tc>
          <w:tcPr>
            <w:tcW w:w="1667" w:type="dxa"/>
            <w:vAlign w:val="center"/>
          </w:tcPr>
          <w:p w14:paraId="407722E2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Additional information</w:t>
            </w:r>
          </w:p>
        </w:tc>
        <w:tc>
          <w:tcPr>
            <w:tcW w:w="3190" w:type="dxa"/>
            <w:vAlign w:val="center"/>
          </w:tcPr>
          <w:p w14:paraId="3581FBD6" w14:textId="28FA66D8" w:rsidR="00737015" w:rsidRPr="006D492C" w:rsidRDefault="007D7210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PNF Required to Staffordshire</w:t>
            </w:r>
            <w:r w:rsidR="00D07702">
              <w:rPr>
                <w:rFonts w:asciiTheme="minorHAnsi" w:hAnsiTheme="minorHAnsi" w:cstheme="minorHAnsi"/>
                <w:sz w:val="18"/>
                <w:szCs w:val="18"/>
              </w:rPr>
              <w:t>, Warwickshire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Leicestershire Police Authorities</w:t>
            </w:r>
          </w:p>
        </w:tc>
        <w:tc>
          <w:tcPr>
            <w:tcW w:w="5338" w:type="dxa"/>
            <w:gridSpan w:val="4"/>
            <w:vMerge/>
          </w:tcPr>
          <w:p w14:paraId="56A7225F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1D662B38" w14:textId="77777777" w:rsidTr="00C00A59">
        <w:tc>
          <w:tcPr>
            <w:tcW w:w="1667" w:type="dxa"/>
            <w:vAlign w:val="center"/>
          </w:tcPr>
          <w:p w14:paraId="486E717E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Notes for riders</w:t>
            </w:r>
          </w:p>
        </w:tc>
        <w:tc>
          <w:tcPr>
            <w:tcW w:w="3190" w:type="dxa"/>
            <w:vAlign w:val="center"/>
          </w:tcPr>
          <w:p w14:paraId="5004BD99" w14:textId="14C1E4D0" w:rsidR="00737015" w:rsidRPr="006D492C" w:rsidRDefault="00073203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Potential for lorries entering and exiting the Mercia Park Centre, care to be taken encircling the traffic island</w:t>
            </w:r>
          </w:p>
        </w:tc>
        <w:tc>
          <w:tcPr>
            <w:tcW w:w="5338" w:type="dxa"/>
            <w:gridSpan w:val="4"/>
            <w:vMerge/>
          </w:tcPr>
          <w:p w14:paraId="60EA73B7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015" w14:paraId="2CB796A2" w14:textId="77777777" w:rsidTr="00C00A59">
        <w:tc>
          <w:tcPr>
            <w:tcW w:w="10195" w:type="dxa"/>
            <w:gridSpan w:val="6"/>
          </w:tcPr>
          <w:p w14:paraId="7394C0DB" w14:textId="77777777" w:rsidR="00737015" w:rsidRP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C00A59" w14:paraId="56753767" w14:textId="77777777" w:rsidTr="00C00A59">
        <w:tc>
          <w:tcPr>
            <w:tcW w:w="1667" w:type="dxa"/>
            <w:vAlign w:val="center"/>
          </w:tcPr>
          <w:p w14:paraId="1A1A8F1C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 Grid #</w:t>
            </w:r>
          </w:p>
        </w:tc>
        <w:tc>
          <w:tcPr>
            <w:tcW w:w="3190" w:type="dxa"/>
            <w:vAlign w:val="center"/>
          </w:tcPr>
          <w:p w14:paraId="07F0D8E0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Course description</w:t>
            </w:r>
          </w:p>
        </w:tc>
        <w:tc>
          <w:tcPr>
            <w:tcW w:w="860" w:type="dxa"/>
            <w:vAlign w:val="center"/>
          </w:tcPr>
          <w:p w14:paraId="3DBCC997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Distance</w:t>
            </w:r>
          </w:p>
        </w:tc>
        <w:tc>
          <w:tcPr>
            <w:tcW w:w="830" w:type="dxa"/>
            <w:vAlign w:val="center"/>
          </w:tcPr>
          <w:p w14:paraId="0E8E72E3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(L/M/H)</w:t>
            </w:r>
          </w:p>
        </w:tc>
        <w:tc>
          <w:tcPr>
            <w:tcW w:w="1600" w:type="dxa"/>
            <w:vAlign w:val="center"/>
          </w:tcPr>
          <w:p w14:paraId="09DA1774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description</w:t>
            </w:r>
          </w:p>
        </w:tc>
        <w:tc>
          <w:tcPr>
            <w:tcW w:w="2048" w:type="dxa"/>
            <w:vAlign w:val="center"/>
          </w:tcPr>
          <w:p w14:paraId="0EC27E55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Minimum management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Without prejudice)</w:t>
            </w:r>
          </w:p>
        </w:tc>
      </w:tr>
      <w:tr w:rsidR="00C00A59" w14:paraId="3F147FCE" w14:textId="77777777" w:rsidTr="00C00A59">
        <w:tc>
          <w:tcPr>
            <w:tcW w:w="1667" w:type="dxa"/>
            <w:vAlign w:val="center"/>
          </w:tcPr>
          <w:p w14:paraId="69DB50EB" w14:textId="41A1696D" w:rsidR="00C00A59" w:rsidRPr="000A3F08" w:rsidRDefault="00C00A59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BC33CB" w14:textId="00F66E3A" w:rsidR="00737015" w:rsidRPr="000A3F08" w:rsidRDefault="00B16AE5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SK23770659</w:t>
            </w:r>
          </w:p>
        </w:tc>
        <w:tc>
          <w:tcPr>
            <w:tcW w:w="3190" w:type="dxa"/>
            <w:vAlign w:val="center"/>
          </w:tcPr>
          <w:p w14:paraId="687A5691" w14:textId="77777777" w:rsidR="007D7210" w:rsidRDefault="007D7210" w:rsidP="007D721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BB015A8" w14:textId="26538242" w:rsidR="007D7210" w:rsidRPr="007D7210" w:rsidRDefault="00223454" w:rsidP="007D721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Start at:</w:t>
            </w:r>
            <w:r w:rsidR="00C00A59" w:rsidRPr="000A3F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7210" w:rsidRPr="007D7210">
              <w:rPr>
                <w:rFonts w:asciiTheme="minorHAnsi" w:hAnsiTheme="minorHAnsi" w:cstheme="minorHAnsi"/>
                <w:sz w:val="18"/>
                <w:szCs w:val="18"/>
              </w:rPr>
              <w:t>on the B5493, in a lay-by, approximately 25m NE of B5493 junction with Clifton Lane</w:t>
            </w:r>
          </w:p>
          <w:p w14:paraId="581BC637" w14:textId="0EA8ABD8" w:rsidR="00737015" w:rsidRPr="000A3F08" w:rsidRDefault="00737015" w:rsidP="0022345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3C901328" w14:textId="77777777" w:rsidR="00737015" w:rsidRPr="000A3F08" w:rsidRDefault="000A3F08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30" w:type="dxa"/>
            <w:vAlign w:val="center"/>
          </w:tcPr>
          <w:p w14:paraId="7E3BC3F0" w14:textId="77777777" w:rsidR="000A3F08" w:rsidRPr="000A3F08" w:rsidRDefault="000A3F08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55D8C94B" w14:textId="5910B4C8" w:rsidR="00737015" w:rsidRPr="000A3F08" w:rsidRDefault="007D7210" w:rsidP="000A3F0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and officials on or near the highway</w:t>
            </w:r>
          </w:p>
        </w:tc>
        <w:tc>
          <w:tcPr>
            <w:tcW w:w="2048" w:type="dxa"/>
            <w:vAlign w:val="center"/>
          </w:tcPr>
          <w:p w14:paraId="78AF2CDE" w14:textId="1E811309" w:rsidR="000A3F08" w:rsidRPr="000A3F08" w:rsidRDefault="000A3F08" w:rsidP="000A3F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 xml:space="preserve">Cycle event in progress signs. Official </w:t>
            </w:r>
            <w:r w:rsidR="00D07702">
              <w:rPr>
                <w:rFonts w:asciiTheme="minorHAnsi" w:hAnsiTheme="minorHAnsi" w:cstheme="minorHAnsi"/>
                <w:sz w:val="18"/>
                <w:szCs w:val="18"/>
              </w:rPr>
              <w:t xml:space="preserve">in lay-bye </w:t>
            </w: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to wear high viz jacket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73592CB1" w14:textId="77777777" w:rsidR="00737015" w:rsidRPr="000A3F08" w:rsidRDefault="00737015" w:rsidP="000A3F0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56DC" w14:paraId="027B3E24" w14:textId="77777777" w:rsidTr="00C00A59">
        <w:tc>
          <w:tcPr>
            <w:tcW w:w="1667" w:type="dxa"/>
            <w:vAlign w:val="center"/>
          </w:tcPr>
          <w:p w14:paraId="0ABBEE50" w14:textId="096AF671" w:rsidR="004256DC" w:rsidRPr="000A3F08" w:rsidRDefault="004256DC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SK23770659</w:t>
            </w:r>
          </w:p>
        </w:tc>
        <w:tc>
          <w:tcPr>
            <w:tcW w:w="3190" w:type="dxa"/>
            <w:vAlign w:val="center"/>
          </w:tcPr>
          <w:p w14:paraId="6D309321" w14:textId="557C10BB" w:rsidR="004256DC" w:rsidRPr="007D7210" w:rsidRDefault="004256DC" w:rsidP="004256D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D7210">
              <w:rPr>
                <w:rFonts w:asciiTheme="minorHAnsi" w:hAnsiTheme="minorHAnsi" w:cstheme="minorHAnsi"/>
                <w:sz w:val="18"/>
                <w:szCs w:val="18"/>
              </w:rPr>
              <w:t>n the B5493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7210">
              <w:rPr>
                <w:rFonts w:asciiTheme="minorHAnsi" w:hAnsiTheme="minorHAnsi" w:cstheme="minorHAnsi"/>
                <w:sz w:val="18"/>
                <w:szCs w:val="18"/>
              </w:rPr>
              <w:t>junction with Clifton Lane</w:t>
            </w:r>
          </w:p>
          <w:p w14:paraId="66B2196C" w14:textId="77777777" w:rsidR="004256DC" w:rsidRDefault="004256DC" w:rsidP="007D721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5986446F" w14:textId="7B89536B" w:rsidR="004256DC" w:rsidRPr="000A3F08" w:rsidRDefault="004256DC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30" w:type="dxa"/>
            <w:vAlign w:val="center"/>
          </w:tcPr>
          <w:p w14:paraId="0EFC4E5D" w14:textId="5E522894" w:rsidR="004256DC" w:rsidRPr="000A3F08" w:rsidRDefault="004256DC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600" w:type="dxa"/>
            <w:vAlign w:val="center"/>
          </w:tcPr>
          <w:p w14:paraId="0056F8D1" w14:textId="26BEF003" w:rsidR="004256DC" w:rsidRDefault="004256DC" w:rsidP="000A3F0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not yet started</w:t>
            </w:r>
            <w:r w:rsidR="000A0978">
              <w:rPr>
                <w:rFonts w:asciiTheme="minorHAnsi" w:hAnsiTheme="minorHAnsi" w:cstheme="minorHAnsi"/>
                <w:sz w:val="18"/>
                <w:szCs w:val="18"/>
              </w:rPr>
              <w:t xml:space="preserve"> the race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arriving at </w:t>
            </w:r>
            <w:r w:rsidR="000A0978"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start and crossing oncoming traffic into Clifton Lane </w:t>
            </w:r>
          </w:p>
        </w:tc>
        <w:tc>
          <w:tcPr>
            <w:tcW w:w="2048" w:type="dxa"/>
            <w:vAlign w:val="center"/>
          </w:tcPr>
          <w:p w14:paraId="1CCB1F29" w14:textId="271F7ED4" w:rsidR="004256DC" w:rsidRPr="000A3F08" w:rsidRDefault="004256DC" w:rsidP="004256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 xml:space="preserve">Cycle event in progress signs. Official on </w:t>
            </w:r>
            <w:r w:rsidR="00D07702">
              <w:rPr>
                <w:rFonts w:asciiTheme="minorHAnsi" w:hAnsiTheme="minorHAnsi" w:cstheme="minorHAnsi"/>
                <w:sz w:val="18"/>
                <w:szCs w:val="18"/>
              </w:rPr>
              <w:t xml:space="preserve">junction </w:t>
            </w: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to wear high viz jacket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239411CA" w14:textId="77777777" w:rsidR="004256DC" w:rsidRPr="000A3F08" w:rsidRDefault="004256DC" w:rsidP="000A3F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56DC" w14:paraId="284CF983" w14:textId="77777777" w:rsidTr="00C00A59">
        <w:tc>
          <w:tcPr>
            <w:tcW w:w="1667" w:type="dxa"/>
            <w:vAlign w:val="center"/>
          </w:tcPr>
          <w:p w14:paraId="4B63914E" w14:textId="5D1F8BA4" w:rsidR="004256DC" w:rsidRDefault="000A0978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SK28890894</w:t>
            </w:r>
          </w:p>
        </w:tc>
        <w:tc>
          <w:tcPr>
            <w:tcW w:w="3190" w:type="dxa"/>
            <w:vAlign w:val="center"/>
          </w:tcPr>
          <w:p w14:paraId="45CA3D9E" w14:textId="2DC701C1" w:rsidR="004256DC" w:rsidRPr="004256DC" w:rsidRDefault="004256DC" w:rsidP="004256D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256DC">
              <w:rPr>
                <w:rFonts w:asciiTheme="minorHAnsi" w:hAnsiTheme="minorHAnsi" w:cstheme="minorHAnsi"/>
                <w:sz w:val="18"/>
                <w:szCs w:val="18"/>
              </w:rPr>
              <w:t xml:space="preserve">No Man’s Heath </w:t>
            </w:r>
          </w:p>
        </w:tc>
        <w:tc>
          <w:tcPr>
            <w:tcW w:w="860" w:type="dxa"/>
            <w:vAlign w:val="center"/>
          </w:tcPr>
          <w:p w14:paraId="7AAABFE5" w14:textId="1B045A30" w:rsidR="004256DC" w:rsidRDefault="00410B29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3.6</w:t>
            </w:r>
          </w:p>
        </w:tc>
        <w:tc>
          <w:tcPr>
            <w:tcW w:w="830" w:type="dxa"/>
            <w:vAlign w:val="center"/>
          </w:tcPr>
          <w:p w14:paraId="0390AACF" w14:textId="469B2427" w:rsidR="004256DC" w:rsidRDefault="004256DC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5FF568FE" w14:textId="69EE6BD0" w:rsidR="004256DC" w:rsidRDefault="004256DC" w:rsidP="000A3F0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Off-set cross-roads with traffic potentially entering the course from three junctions</w:t>
            </w:r>
          </w:p>
        </w:tc>
        <w:tc>
          <w:tcPr>
            <w:tcW w:w="2048" w:type="dxa"/>
            <w:vAlign w:val="center"/>
          </w:tcPr>
          <w:p w14:paraId="5DD9CF80" w14:textId="1A6EB874" w:rsidR="004256DC" w:rsidRPr="000A3F08" w:rsidRDefault="004256DC" w:rsidP="004256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 xml:space="preserve">Cycle event in progress signs. Officials on </w:t>
            </w:r>
            <w:r w:rsidR="00D07702">
              <w:rPr>
                <w:rFonts w:asciiTheme="minorHAnsi" w:hAnsiTheme="minorHAnsi" w:cstheme="minorHAnsi"/>
                <w:sz w:val="18"/>
                <w:szCs w:val="18"/>
              </w:rPr>
              <w:t xml:space="preserve">three junctions </w:t>
            </w: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to wear high viz jackets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64C9AF0A" w14:textId="77777777" w:rsidR="004256DC" w:rsidRPr="000A3F08" w:rsidRDefault="004256DC" w:rsidP="004256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0A59" w:rsidRPr="00C00A59" w14:paraId="6B5DCA58" w14:textId="77777777" w:rsidTr="00C00A59">
        <w:tc>
          <w:tcPr>
            <w:tcW w:w="1667" w:type="dxa"/>
            <w:vAlign w:val="center"/>
          </w:tcPr>
          <w:p w14:paraId="62A33CF7" w14:textId="43DB5DB7" w:rsidR="00737015" w:rsidRPr="000A3F08" w:rsidRDefault="00B16AE5" w:rsidP="00B16AE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SK30421016</w:t>
            </w:r>
          </w:p>
        </w:tc>
        <w:tc>
          <w:tcPr>
            <w:tcW w:w="3190" w:type="dxa"/>
            <w:vAlign w:val="center"/>
          </w:tcPr>
          <w:p w14:paraId="1DE2C7F0" w14:textId="2DD531E9" w:rsidR="00737015" w:rsidRPr="000A3F08" w:rsidRDefault="007D7210" w:rsidP="007D72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7210">
              <w:rPr>
                <w:rFonts w:asciiTheme="minorHAnsi" w:hAnsiTheme="minorHAnsi" w:cstheme="minorHAnsi"/>
                <w:sz w:val="18"/>
                <w:szCs w:val="18"/>
              </w:rPr>
              <w:t xml:space="preserve">Encircle Mercia Park </w:t>
            </w:r>
            <w:r w:rsidR="00AE1237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7D7210">
              <w:rPr>
                <w:rFonts w:asciiTheme="minorHAnsi" w:hAnsiTheme="minorHAnsi" w:cstheme="minorHAnsi"/>
                <w:sz w:val="18"/>
                <w:szCs w:val="18"/>
              </w:rPr>
              <w:t>entre traffic island, taking the third exit, signed B5493 Tamworth</w:t>
            </w:r>
          </w:p>
        </w:tc>
        <w:tc>
          <w:tcPr>
            <w:tcW w:w="860" w:type="dxa"/>
            <w:vAlign w:val="center"/>
          </w:tcPr>
          <w:p w14:paraId="201CF12B" w14:textId="439C90E3" w:rsidR="000A3F08" w:rsidRPr="000A3F08" w:rsidRDefault="000A3F08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="00B16AE5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830" w:type="dxa"/>
            <w:vAlign w:val="center"/>
          </w:tcPr>
          <w:p w14:paraId="115CD431" w14:textId="77777777" w:rsidR="00737015" w:rsidRPr="000A3F08" w:rsidRDefault="000A3F08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600" w:type="dxa"/>
            <w:vAlign w:val="center"/>
          </w:tcPr>
          <w:p w14:paraId="31451FE9" w14:textId="1AE27904" w:rsidR="00737015" w:rsidRPr="000A3F08" w:rsidRDefault="000A3F08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Traffic on island</w:t>
            </w:r>
          </w:p>
        </w:tc>
        <w:tc>
          <w:tcPr>
            <w:tcW w:w="2048" w:type="dxa"/>
            <w:vAlign w:val="center"/>
          </w:tcPr>
          <w:p w14:paraId="407BC33C" w14:textId="77777777" w:rsidR="00D07702" w:rsidRDefault="00D07702" w:rsidP="007D72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930382" w14:textId="5875F66E" w:rsidR="007D7210" w:rsidRPr="007D7210" w:rsidRDefault="007D7210" w:rsidP="007D72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7210">
              <w:rPr>
                <w:rFonts w:asciiTheme="minorHAnsi" w:hAnsiTheme="minorHAnsi" w:cstheme="minorHAnsi"/>
                <w:sz w:val="18"/>
                <w:szCs w:val="18"/>
              </w:rPr>
              <w:t xml:space="preserve">Cycle event warning signs on approaches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traffic island</w:t>
            </w:r>
            <w:r w:rsidR="00D07702">
              <w:rPr>
                <w:rFonts w:asciiTheme="minorHAnsi" w:hAnsiTheme="minorHAnsi" w:cstheme="minorHAnsi"/>
                <w:sz w:val="18"/>
                <w:szCs w:val="18"/>
              </w:rPr>
              <w:t>; officials to wear high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viz jacket</w:t>
            </w:r>
            <w:r w:rsidR="00D0770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3E60BC1" w14:textId="4B9128B4" w:rsidR="00737015" w:rsidRPr="000A3F08" w:rsidRDefault="00737015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0A59" w:rsidRPr="00C00A59" w14:paraId="0BC1E474" w14:textId="77777777" w:rsidTr="00C00A59">
        <w:tc>
          <w:tcPr>
            <w:tcW w:w="1667" w:type="dxa"/>
            <w:vAlign w:val="center"/>
          </w:tcPr>
          <w:p w14:paraId="171C9030" w14:textId="1D914FD9" w:rsidR="00737015" w:rsidRPr="000A3F08" w:rsidRDefault="00B16AE5" w:rsidP="00B16AE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SK23640649</w:t>
            </w:r>
          </w:p>
        </w:tc>
        <w:tc>
          <w:tcPr>
            <w:tcW w:w="3190" w:type="dxa"/>
            <w:vAlign w:val="center"/>
          </w:tcPr>
          <w:p w14:paraId="3DD43ECE" w14:textId="629254DA" w:rsidR="00C00A59" w:rsidRPr="000A3F08" w:rsidRDefault="00223454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Finish at:</w:t>
            </w:r>
            <w:r w:rsidR="00C00A59" w:rsidRPr="000A3F08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7D721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7D7210" w:rsidRPr="007D7210">
              <w:rPr>
                <w:rFonts w:asciiTheme="minorHAnsi" w:hAnsiTheme="minorHAnsi" w:cstheme="minorHAnsi"/>
                <w:sz w:val="18"/>
                <w:szCs w:val="18"/>
              </w:rPr>
              <w:t xml:space="preserve">25m SW of the entrance to </w:t>
            </w:r>
            <w:proofErr w:type="spellStart"/>
            <w:r w:rsidR="007D7210" w:rsidRPr="007D7210">
              <w:rPr>
                <w:rFonts w:asciiTheme="minorHAnsi" w:hAnsiTheme="minorHAnsi" w:cstheme="minorHAnsi"/>
                <w:sz w:val="18"/>
                <w:szCs w:val="18"/>
              </w:rPr>
              <w:t>Statfold</w:t>
            </w:r>
            <w:proofErr w:type="spellEnd"/>
            <w:r w:rsidR="007D7210" w:rsidRPr="007D7210">
              <w:rPr>
                <w:rFonts w:asciiTheme="minorHAnsi" w:hAnsiTheme="minorHAnsi" w:cstheme="minorHAnsi"/>
                <w:sz w:val="18"/>
                <w:szCs w:val="18"/>
              </w:rPr>
              <w:t xml:space="preserve"> Barn</w:t>
            </w:r>
          </w:p>
          <w:p w14:paraId="127A359D" w14:textId="77777777" w:rsidR="00737015" w:rsidRPr="000A3F08" w:rsidRDefault="00737015" w:rsidP="0022345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7567742A" w14:textId="77777777" w:rsidR="00737015" w:rsidRPr="000A3F08" w:rsidRDefault="000A3F08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30" w:type="dxa"/>
            <w:vAlign w:val="center"/>
          </w:tcPr>
          <w:p w14:paraId="1CE06EF0" w14:textId="77777777" w:rsidR="00737015" w:rsidRPr="000A3F08" w:rsidRDefault="000A3F08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690CB471" w14:textId="5A819349" w:rsidR="00737015" w:rsidRPr="000A3F08" w:rsidRDefault="007D7210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and officials on or near the highway</w:t>
            </w:r>
          </w:p>
        </w:tc>
        <w:tc>
          <w:tcPr>
            <w:tcW w:w="2048" w:type="dxa"/>
            <w:vAlign w:val="center"/>
          </w:tcPr>
          <w:p w14:paraId="2E4F474F" w14:textId="77777777" w:rsidR="00D07702" w:rsidRDefault="00D07702" w:rsidP="000A3F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CF677D" w14:textId="2611DA73" w:rsidR="00737015" w:rsidRPr="000A3F08" w:rsidRDefault="000A3F08" w:rsidP="008212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 xml:space="preserve">Finish </w:t>
            </w:r>
            <w:r w:rsidR="00D07702">
              <w:rPr>
                <w:rFonts w:asciiTheme="minorHAnsi" w:hAnsiTheme="minorHAnsi" w:cstheme="minorHAnsi"/>
                <w:sz w:val="18"/>
                <w:szCs w:val="18"/>
              </w:rPr>
              <w:t xml:space="preserve">flag by </w:t>
            </w:r>
            <w:r w:rsidR="00297A1E">
              <w:rPr>
                <w:rFonts w:asciiTheme="minorHAnsi" w:hAnsiTheme="minorHAnsi" w:cstheme="minorHAnsi"/>
                <w:sz w:val="18"/>
                <w:szCs w:val="18"/>
              </w:rPr>
              <w:t>the T</w:t>
            </w: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 xml:space="preserve">imekeeper. Officials on </w:t>
            </w:r>
            <w:r w:rsidR="00D07702">
              <w:rPr>
                <w:rFonts w:asciiTheme="minorHAnsi" w:hAnsiTheme="minorHAnsi" w:cstheme="minorHAnsi"/>
                <w:sz w:val="18"/>
                <w:szCs w:val="18"/>
              </w:rPr>
              <w:t xml:space="preserve">grass verge </w:t>
            </w: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to wear high viz jackets.</w:t>
            </w:r>
          </w:p>
        </w:tc>
      </w:tr>
    </w:tbl>
    <w:p w14:paraId="5F9B6274" w14:textId="77777777" w:rsidR="0077183B" w:rsidRDefault="0077183B" w:rsidP="0077183B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77183B">
        <w:rPr>
          <w:rFonts w:asciiTheme="minorHAnsi" w:hAnsiTheme="minorHAnsi" w:cstheme="minorHAnsi"/>
          <w:b/>
          <w:bCs/>
          <w:u w:val="single"/>
        </w:rPr>
        <w:lastRenderedPageBreak/>
        <w:t>References:</w:t>
      </w:r>
    </w:p>
    <w:p w14:paraId="671CE7F6" w14:textId="77777777" w:rsidR="0077183B" w:rsidRPr="0077183B" w:rsidRDefault="0077183B" w:rsidP="0077183B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14:paraId="5AFBB0D1" w14:textId="77777777" w:rsidR="00C51608" w:rsidRPr="0077183B" w:rsidRDefault="0077183B" w:rsidP="0077183B">
      <w:pPr>
        <w:spacing w:line="276" w:lineRule="auto"/>
        <w:rPr>
          <w:rFonts w:asciiTheme="minorHAnsi" w:hAnsiTheme="minorHAnsi" w:cstheme="minorHAnsi"/>
        </w:rPr>
      </w:pPr>
      <w:r w:rsidRPr="0077183B">
        <w:rPr>
          <w:rFonts w:asciiTheme="minorHAnsi" w:hAnsiTheme="minorHAnsi" w:cstheme="minorHAnsi"/>
          <w:b/>
          <w:bCs/>
          <w:i/>
          <w:iCs/>
        </w:rPr>
        <w:t>CTT GN22 – Risk Assessment</w:t>
      </w:r>
    </w:p>
    <w:p w14:paraId="04BB23B6" w14:textId="77777777" w:rsidR="00C51608" w:rsidRDefault="00C51608" w:rsidP="009706F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1"/>
        <w:gridCol w:w="3404"/>
        <w:gridCol w:w="3400"/>
      </w:tblGrid>
      <w:tr w:rsidR="00623103" w14:paraId="3E5B02D4" w14:textId="77777777" w:rsidTr="00623103">
        <w:tc>
          <w:tcPr>
            <w:tcW w:w="3509" w:type="dxa"/>
          </w:tcPr>
          <w:p w14:paraId="1A55B22B" w14:textId="77777777" w:rsidR="00623103" w:rsidRPr="00E07820" w:rsidRDefault="00D5373F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3509" w:type="dxa"/>
          </w:tcPr>
          <w:p w14:paraId="64A0E62C" w14:textId="77777777" w:rsidR="00623103" w:rsidRPr="00E07820" w:rsidRDefault="00B50534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Reason of Revision</w:t>
            </w:r>
          </w:p>
        </w:tc>
        <w:tc>
          <w:tcPr>
            <w:tcW w:w="3510" w:type="dxa"/>
          </w:tcPr>
          <w:p w14:paraId="0BAB1BED" w14:textId="77777777" w:rsidR="00623103" w:rsidRPr="00E07820" w:rsidRDefault="00B50534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Author</w:t>
            </w:r>
          </w:p>
        </w:tc>
      </w:tr>
      <w:tr w:rsidR="00623103" w14:paraId="3C5F94E1" w14:textId="77777777" w:rsidTr="001A2760">
        <w:tc>
          <w:tcPr>
            <w:tcW w:w="3509" w:type="dxa"/>
            <w:vAlign w:val="center"/>
          </w:tcPr>
          <w:p w14:paraId="44884D8A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March 2013</w:t>
            </w:r>
          </w:p>
        </w:tc>
        <w:tc>
          <w:tcPr>
            <w:tcW w:w="3509" w:type="dxa"/>
            <w:vAlign w:val="center"/>
          </w:tcPr>
          <w:p w14:paraId="3C138EC2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New</w:t>
            </w:r>
            <w:r w:rsidR="00C73348">
              <w:rPr>
                <w:rFonts w:asciiTheme="minorHAnsi" w:hAnsiTheme="minorHAnsi" w:cstheme="minorHAnsi"/>
                <w:sz w:val="20"/>
                <w:szCs w:val="20"/>
              </w:rPr>
              <w:t xml:space="preserve"> edition</w:t>
            </w:r>
          </w:p>
        </w:tc>
        <w:tc>
          <w:tcPr>
            <w:tcW w:w="3510" w:type="dxa"/>
            <w:vAlign w:val="center"/>
          </w:tcPr>
          <w:p w14:paraId="55588A55" w14:textId="77777777" w:rsidR="001A276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 Barry</w:t>
            </w:r>
          </w:p>
          <w:p w14:paraId="40BFC143" w14:textId="77777777" w:rsidR="001F719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Board Director)</w:t>
            </w:r>
          </w:p>
          <w:p w14:paraId="1765EDC6" w14:textId="77777777" w:rsidR="001A2760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Course Risk Assessor)</w:t>
            </w:r>
          </w:p>
        </w:tc>
      </w:tr>
      <w:tr w:rsidR="00623103" w14:paraId="14A61DBD" w14:textId="77777777" w:rsidTr="001A2760">
        <w:tc>
          <w:tcPr>
            <w:tcW w:w="3509" w:type="dxa"/>
            <w:vAlign w:val="center"/>
          </w:tcPr>
          <w:p w14:paraId="39DF4E4F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August 2018</w:t>
            </w:r>
          </w:p>
        </w:tc>
        <w:tc>
          <w:tcPr>
            <w:tcW w:w="3509" w:type="dxa"/>
            <w:vAlign w:val="center"/>
          </w:tcPr>
          <w:p w14:paraId="46CC0CFB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Revised format</w:t>
            </w:r>
          </w:p>
        </w:tc>
        <w:tc>
          <w:tcPr>
            <w:tcW w:w="3510" w:type="dxa"/>
            <w:vAlign w:val="center"/>
          </w:tcPr>
          <w:p w14:paraId="1D1AE2AF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Nick Sharpe</w:t>
            </w:r>
          </w:p>
          <w:p w14:paraId="2B7723D3" w14:textId="77777777" w:rsidR="001F7190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(CTT National Secretary)</w:t>
            </w:r>
          </w:p>
        </w:tc>
      </w:tr>
      <w:tr w:rsidR="00623103" w14:paraId="450E83D4" w14:textId="77777777" w:rsidTr="001A2760">
        <w:tc>
          <w:tcPr>
            <w:tcW w:w="3509" w:type="dxa"/>
            <w:vAlign w:val="center"/>
          </w:tcPr>
          <w:p w14:paraId="43CF8518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October</w:t>
            </w:r>
            <w:r w:rsidR="001F7190" w:rsidRPr="00E07820">
              <w:rPr>
                <w:rFonts w:asciiTheme="minorHAnsi" w:hAnsiTheme="minorHAnsi" w:cstheme="minorHAnsi"/>
                <w:sz w:val="20"/>
                <w:szCs w:val="20"/>
              </w:rPr>
              <w:t xml:space="preserve"> 202</w:t>
            </w:r>
            <w:r w:rsidR="00E9218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09" w:type="dxa"/>
            <w:vAlign w:val="center"/>
          </w:tcPr>
          <w:p w14:paraId="0B31D4B8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Revised to reflect</w:t>
            </w:r>
            <w:r w:rsidR="00900BE4">
              <w:rPr>
                <w:rFonts w:asciiTheme="minorHAnsi" w:hAnsiTheme="minorHAnsi" w:cstheme="minorHAnsi"/>
                <w:sz w:val="20"/>
                <w:szCs w:val="20"/>
              </w:rPr>
              <w:t xml:space="preserve"> current</w:t>
            </w:r>
            <w:r w:rsidR="00D96342">
              <w:rPr>
                <w:rFonts w:asciiTheme="minorHAnsi" w:hAnsiTheme="minorHAnsi" w:cstheme="minorHAnsi"/>
                <w:sz w:val="20"/>
                <w:szCs w:val="20"/>
              </w:rPr>
              <w:t xml:space="preserve"> CTT Articles, Rules</w:t>
            </w:r>
            <w:r w:rsidR="00674A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96342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900BE4">
              <w:rPr>
                <w:rFonts w:asciiTheme="minorHAnsi" w:hAnsiTheme="minorHAnsi" w:cstheme="minorHAnsi"/>
                <w:sz w:val="20"/>
                <w:szCs w:val="20"/>
              </w:rPr>
              <w:t xml:space="preserve"> Regulations</w:t>
            </w:r>
          </w:p>
        </w:tc>
        <w:tc>
          <w:tcPr>
            <w:tcW w:w="3510" w:type="dxa"/>
            <w:vAlign w:val="center"/>
          </w:tcPr>
          <w:p w14:paraId="11BA5902" w14:textId="77777777" w:rsidR="00623103" w:rsidRDefault="00E0782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 Barry</w:t>
            </w:r>
          </w:p>
          <w:p w14:paraId="34F5641D" w14:textId="77777777" w:rsidR="00E07820" w:rsidRPr="00E07820" w:rsidRDefault="00E0782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Board Director)</w:t>
            </w:r>
          </w:p>
        </w:tc>
      </w:tr>
    </w:tbl>
    <w:p w14:paraId="58E426F1" w14:textId="77777777" w:rsidR="00623103" w:rsidRDefault="00623103"/>
    <w:sectPr w:rsidR="00623103" w:rsidSect="00E62ADE">
      <w:headerReference w:type="default" r:id="rId8"/>
      <w:footerReference w:type="default" r:id="rId9"/>
      <w:pgSz w:w="11907" w:h="16840" w:code="9"/>
      <w:pgMar w:top="1134" w:right="851" w:bottom="567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ACBB" w14:textId="77777777" w:rsidR="00D179D8" w:rsidRDefault="00D179D8" w:rsidP="0084537B">
      <w:r>
        <w:separator/>
      </w:r>
    </w:p>
  </w:endnote>
  <w:endnote w:type="continuationSeparator" w:id="0">
    <w:p w14:paraId="0641D736" w14:textId="77777777" w:rsidR="00D179D8" w:rsidRDefault="00D179D8" w:rsidP="0084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9609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0"/>
        <w:szCs w:val="20"/>
      </w:rPr>
    </w:sdtEndPr>
    <w:sdtContent>
      <w:p w14:paraId="4B49D7CD" w14:textId="77777777" w:rsidR="00926D3A" w:rsidRPr="00926D3A" w:rsidRDefault="00926D3A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  <w:sz w:val="20"/>
            <w:szCs w:val="20"/>
          </w:rPr>
        </w:pPr>
        <w:r w:rsidRPr="00E07820">
          <w:rPr>
            <w:rFonts w:asciiTheme="minorHAnsi" w:hAnsiTheme="minorHAnsi" w:cstheme="minorHAnsi"/>
            <w:b/>
            <w:bCs/>
            <w:color w:val="FF0000"/>
          </w:rPr>
          <w:t>Pr</w:t>
        </w:r>
        <w:r w:rsidR="00623103" w:rsidRPr="00E07820">
          <w:rPr>
            <w:rFonts w:asciiTheme="minorHAnsi" w:hAnsiTheme="minorHAnsi" w:cstheme="minorHAnsi"/>
            <w:b/>
            <w:bCs/>
            <w:color w:val="FF0000"/>
          </w:rPr>
          <w:t>inted copies are uncontrolled</w:t>
        </w:r>
        <w:r w:rsidR="00623103">
          <w:rPr>
            <w:rFonts w:asciiTheme="minorHAnsi" w:hAnsiTheme="minorHAnsi" w:cstheme="minorHAnsi"/>
            <w:b/>
            <w:bCs/>
          </w:rPr>
          <w:tab/>
        </w:r>
        <w:r w:rsidR="00623103">
          <w:rPr>
            <w:rFonts w:asciiTheme="minorHAnsi" w:hAnsiTheme="minorHAnsi" w:cstheme="minorHAnsi"/>
            <w:b/>
            <w:bCs/>
          </w:rPr>
          <w:tab/>
        </w:r>
        <w:r>
          <w:rPr>
            <w:rFonts w:asciiTheme="minorHAnsi" w:hAnsiTheme="minorHAnsi" w:cstheme="minorHAnsi"/>
            <w:b/>
            <w:bCs/>
          </w:rPr>
          <w:t xml:space="preserve"> </w:t>
        </w:r>
        <w:r w:rsidRPr="00926D3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26D3A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926D3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62ADE" w:rsidRPr="00E62ADE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1</w:t>
        </w:r>
        <w:r w:rsidRPr="00926D3A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  <w:r w:rsidRPr="00926D3A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| </w:t>
        </w:r>
        <w:r w:rsidRPr="00926D3A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6AE8C117" w14:textId="77777777" w:rsidR="00E57832" w:rsidRDefault="00E57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9771" w14:textId="77777777" w:rsidR="00D179D8" w:rsidRDefault="00D179D8" w:rsidP="0084537B">
      <w:r>
        <w:separator/>
      </w:r>
    </w:p>
  </w:footnote>
  <w:footnote w:type="continuationSeparator" w:id="0">
    <w:p w14:paraId="1AD7493B" w14:textId="77777777" w:rsidR="00D179D8" w:rsidRDefault="00D179D8" w:rsidP="0084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5"/>
      <w:gridCol w:w="5080"/>
    </w:tblGrid>
    <w:tr w:rsidR="0084537B" w14:paraId="7350381C" w14:textId="77777777" w:rsidTr="00802119">
      <w:tc>
        <w:tcPr>
          <w:tcW w:w="5264" w:type="dxa"/>
        </w:tcPr>
        <w:p w14:paraId="092236DF" w14:textId="77777777" w:rsidR="0084537B" w:rsidRDefault="00710804">
          <w:pPr>
            <w:pStyle w:val="Header"/>
          </w:pPr>
          <w:r>
            <w:rPr>
              <w:noProof/>
            </w:rPr>
            <w:drawing>
              <wp:inline distT="0" distB="0" distL="0" distR="0" wp14:anchorId="33C79383" wp14:editId="0A72CA15">
                <wp:extent cx="1352550" cy="698817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225" cy="705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4" w:type="dxa"/>
        </w:tcPr>
        <w:p w14:paraId="009FB6F2" w14:textId="77777777" w:rsidR="00F36F67" w:rsidRPr="001A2760" w:rsidRDefault="00F36F67" w:rsidP="00F36F67">
          <w:pPr>
            <w:pStyle w:val="NormalWeb"/>
            <w:spacing w:before="0" w:beforeAutospacing="0" w:after="0" w:afterAutospacing="0"/>
            <w:jc w:val="right"/>
            <w:rPr>
              <w:rFonts w:asciiTheme="minorHAnsi" w:hAnsiTheme="minorHAnsi" w:cstheme="minorHAnsi"/>
              <w:b/>
              <w:bCs/>
              <w:color w:val="002060"/>
            </w:rPr>
          </w:pPr>
          <w:r w:rsidRPr="001A2760">
            <w:rPr>
              <w:rFonts w:asciiTheme="minorHAnsi" w:hAnsiTheme="minorHAnsi" w:cstheme="minorHAnsi"/>
              <w:b/>
              <w:bCs/>
              <w:color w:val="002060"/>
            </w:rPr>
            <w:t>Organiser’s Information</w:t>
          </w:r>
        </w:p>
        <w:p w14:paraId="0A3A22A8" w14:textId="77777777" w:rsidR="0084537B" w:rsidRPr="00F36F67" w:rsidRDefault="00F36F67" w:rsidP="00F36F67">
          <w:pPr>
            <w:pStyle w:val="NormalWeb"/>
            <w:spacing w:before="0" w:beforeAutospacing="0" w:after="0" w:afterAutospacing="0"/>
            <w:jc w:val="right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>Best Practice</w:t>
          </w:r>
          <w:r w:rsidR="00F75606">
            <w:rPr>
              <w:rFonts w:asciiTheme="minorHAnsi" w:hAnsiTheme="minorHAnsi" w:cstheme="minorHAnsi"/>
              <w:b/>
              <w:bCs/>
            </w:rPr>
            <w:t>:</w:t>
          </w:r>
          <w:r w:rsidR="001C5003">
            <w:rPr>
              <w:rFonts w:asciiTheme="minorHAnsi" w:hAnsiTheme="minorHAnsi" w:cstheme="minorHAnsi"/>
              <w:b/>
              <w:bCs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</w:rPr>
            <w:t>Risk Assessment Guidance</w:t>
          </w:r>
          <w:r w:rsidR="00710804" w:rsidRPr="00E57832">
            <w:rPr>
              <w:rFonts w:asciiTheme="minorHAnsi" w:hAnsiTheme="minorHAnsi" w:cstheme="minorHAnsi"/>
            </w:rPr>
            <w:br/>
          </w:r>
          <w:r w:rsidR="00710804" w:rsidRPr="00F75606">
            <w:rPr>
              <w:rFonts w:asciiTheme="minorHAnsi" w:hAnsiTheme="minorHAnsi" w:cstheme="minorHAnsi"/>
              <w:b/>
              <w:bCs/>
            </w:rPr>
            <w:t xml:space="preserve">Issue level: 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>0</w:t>
          </w:r>
          <w:r w:rsidR="00E07820" w:rsidRPr="00F75606">
            <w:rPr>
              <w:rFonts w:asciiTheme="minorHAnsi" w:hAnsiTheme="minorHAnsi" w:cstheme="minorHAnsi"/>
              <w:b/>
              <w:bCs/>
            </w:rPr>
            <w:t>3</w:t>
          </w:r>
          <w:r w:rsidR="00710804" w:rsidRPr="00F75606">
            <w:rPr>
              <w:rFonts w:asciiTheme="minorHAnsi" w:hAnsiTheme="minorHAnsi" w:cstheme="minorHAnsi"/>
              <w:b/>
              <w:bCs/>
            </w:rPr>
            <w:br/>
            <w:t>Date: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</w:rPr>
            <w:t>October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 xml:space="preserve"> 2022</w:t>
          </w:r>
        </w:p>
      </w:tc>
    </w:tr>
  </w:tbl>
  <w:p w14:paraId="67856E89" w14:textId="77777777" w:rsidR="0084537B" w:rsidRDefault="00F75606">
    <w:pPr>
      <w:pStyle w:val="Header"/>
    </w:pPr>
    <w:r>
      <w:t>______________________________________________________</w:t>
    </w:r>
    <w:r w:rsidR="00757B22"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7EC"/>
    <w:multiLevelType w:val="hybridMultilevel"/>
    <w:tmpl w:val="6846C36E"/>
    <w:lvl w:ilvl="0" w:tplc="DC6236CA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43DB0"/>
    <w:multiLevelType w:val="multilevel"/>
    <w:tmpl w:val="8FF6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D309B"/>
    <w:multiLevelType w:val="multilevel"/>
    <w:tmpl w:val="DC82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16E69"/>
    <w:multiLevelType w:val="hybridMultilevel"/>
    <w:tmpl w:val="4A400CD8"/>
    <w:lvl w:ilvl="0" w:tplc="DF16DB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549352">
    <w:abstractNumId w:val="2"/>
  </w:num>
  <w:num w:numId="2" w16cid:durableId="1463185354">
    <w:abstractNumId w:val="1"/>
  </w:num>
  <w:num w:numId="3" w16cid:durableId="728499510">
    <w:abstractNumId w:val="3"/>
  </w:num>
  <w:num w:numId="4" w16cid:durableId="121892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E5"/>
    <w:rsid w:val="00000A60"/>
    <w:rsid w:val="00006799"/>
    <w:rsid w:val="00055A84"/>
    <w:rsid w:val="00056909"/>
    <w:rsid w:val="00073203"/>
    <w:rsid w:val="000A0978"/>
    <w:rsid w:val="000A3F08"/>
    <w:rsid w:val="000A7429"/>
    <w:rsid w:val="000E4EBD"/>
    <w:rsid w:val="0010776A"/>
    <w:rsid w:val="001A2760"/>
    <w:rsid w:val="001C5003"/>
    <w:rsid w:val="001F7190"/>
    <w:rsid w:val="00223454"/>
    <w:rsid w:val="002445E4"/>
    <w:rsid w:val="00255D1E"/>
    <w:rsid w:val="00297A1E"/>
    <w:rsid w:val="002A515E"/>
    <w:rsid w:val="00303A41"/>
    <w:rsid w:val="003668A4"/>
    <w:rsid w:val="00395B2E"/>
    <w:rsid w:val="00410B29"/>
    <w:rsid w:val="00421345"/>
    <w:rsid w:val="004256DC"/>
    <w:rsid w:val="004551BC"/>
    <w:rsid w:val="004752DB"/>
    <w:rsid w:val="004B7067"/>
    <w:rsid w:val="005438FD"/>
    <w:rsid w:val="00582517"/>
    <w:rsid w:val="005A18FB"/>
    <w:rsid w:val="005A5354"/>
    <w:rsid w:val="005B045C"/>
    <w:rsid w:val="00613D58"/>
    <w:rsid w:val="00623103"/>
    <w:rsid w:val="00643941"/>
    <w:rsid w:val="00654876"/>
    <w:rsid w:val="00655A38"/>
    <w:rsid w:val="00674A56"/>
    <w:rsid w:val="006B48F5"/>
    <w:rsid w:val="006B7A3D"/>
    <w:rsid w:val="006D492C"/>
    <w:rsid w:val="007052AD"/>
    <w:rsid w:val="00710804"/>
    <w:rsid w:val="00737015"/>
    <w:rsid w:val="00741F11"/>
    <w:rsid w:val="00757B22"/>
    <w:rsid w:val="00757F71"/>
    <w:rsid w:val="007708CE"/>
    <w:rsid w:val="0077183B"/>
    <w:rsid w:val="00773E06"/>
    <w:rsid w:val="00780737"/>
    <w:rsid w:val="007C053C"/>
    <w:rsid w:val="007C3E7E"/>
    <w:rsid w:val="007C4D45"/>
    <w:rsid w:val="007D7210"/>
    <w:rsid w:val="00802119"/>
    <w:rsid w:val="0082125B"/>
    <w:rsid w:val="00841A10"/>
    <w:rsid w:val="0084537B"/>
    <w:rsid w:val="008565FF"/>
    <w:rsid w:val="00884E10"/>
    <w:rsid w:val="008929CF"/>
    <w:rsid w:val="008D1FF3"/>
    <w:rsid w:val="00900BE4"/>
    <w:rsid w:val="00926D3A"/>
    <w:rsid w:val="00946CF0"/>
    <w:rsid w:val="009706F9"/>
    <w:rsid w:val="00972879"/>
    <w:rsid w:val="009B0C6E"/>
    <w:rsid w:val="009C6C90"/>
    <w:rsid w:val="00A0624D"/>
    <w:rsid w:val="00A3319E"/>
    <w:rsid w:val="00A62DC0"/>
    <w:rsid w:val="00AE1237"/>
    <w:rsid w:val="00AE6543"/>
    <w:rsid w:val="00AF1CBD"/>
    <w:rsid w:val="00B16AE5"/>
    <w:rsid w:val="00B4589C"/>
    <w:rsid w:val="00B50534"/>
    <w:rsid w:val="00B6119D"/>
    <w:rsid w:val="00BD2290"/>
    <w:rsid w:val="00C00A59"/>
    <w:rsid w:val="00C12137"/>
    <w:rsid w:val="00C22074"/>
    <w:rsid w:val="00C46D52"/>
    <w:rsid w:val="00C51608"/>
    <w:rsid w:val="00C62445"/>
    <w:rsid w:val="00C73348"/>
    <w:rsid w:val="00C85AE5"/>
    <w:rsid w:val="00CB718A"/>
    <w:rsid w:val="00CE0D1F"/>
    <w:rsid w:val="00CF671C"/>
    <w:rsid w:val="00D023EF"/>
    <w:rsid w:val="00D07702"/>
    <w:rsid w:val="00D10C9B"/>
    <w:rsid w:val="00D179D8"/>
    <w:rsid w:val="00D233DB"/>
    <w:rsid w:val="00D5373F"/>
    <w:rsid w:val="00D83028"/>
    <w:rsid w:val="00D84A16"/>
    <w:rsid w:val="00D96342"/>
    <w:rsid w:val="00DC71FB"/>
    <w:rsid w:val="00DF446D"/>
    <w:rsid w:val="00E076A0"/>
    <w:rsid w:val="00E07820"/>
    <w:rsid w:val="00E269CA"/>
    <w:rsid w:val="00E50294"/>
    <w:rsid w:val="00E57832"/>
    <w:rsid w:val="00E62ADE"/>
    <w:rsid w:val="00E92180"/>
    <w:rsid w:val="00E95EE2"/>
    <w:rsid w:val="00EB4A15"/>
    <w:rsid w:val="00F36F67"/>
    <w:rsid w:val="00F70570"/>
    <w:rsid w:val="00F75606"/>
    <w:rsid w:val="00F916BA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E11CC6"/>
  <w15:docId w15:val="{4AE6A6BA-DE3D-B042-B85C-9F73C222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5EE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3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37B"/>
    <w:rPr>
      <w:sz w:val="24"/>
      <w:szCs w:val="24"/>
    </w:rPr>
  </w:style>
  <w:style w:type="table" w:styleId="TableGrid">
    <w:name w:val="Table Grid"/>
    <w:basedOn w:val="TableNormal"/>
    <w:uiPriority w:val="39"/>
    <w:rsid w:val="0084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4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4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D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9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53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93939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57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60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1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676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0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58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621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53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06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60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7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162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8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95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8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74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8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29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47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proforma</vt:lpstr>
    </vt:vector>
  </TitlesOfParts>
  <Manager>CTT National Chairman</Manager>
  <Company>Cycling Time Trials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proforma</dc:title>
  <dc:subject>Organisers information</dc:subject>
  <dc:creator>Dan Grant</dc:creator>
  <cp:keywords>Best Practice</cp:keywords>
  <dc:description/>
  <cp:lastModifiedBy>Dan Grant</cp:lastModifiedBy>
  <cp:revision>2</cp:revision>
  <cp:lastPrinted>2022-10-27T17:34:00Z</cp:lastPrinted>
  <dcterms:created xsi:type="dcterms:W3CDTF">2023-02-05T17:20:00Z</dcterms:created>
  <dcterms:modified xsi:type="dcterms:W3CDTF">2023-02-05T17:20:00Z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1539535132</vt:i4>
  </property>
  <property fmtid="{D5CDD505-2E9C-101B-9397-08002B2CF9AE}" pid="3" name="_EmailSubject">
    <vt:lpwstr>Guidance Notes</vt:lpwstr>
  </property>
  <property fmtid="{D5CDD505-2E9C-101B-9397-08002B2CF9AE}" pid="4" name="_AuthorEmail">
    <vt:lpwstr>keith@klawton.freeserve.co.uk</vt:lpwstr>
  </property>
  <property fmtid="{D5CDD505-2E9C-101B-9397-08002B2CF9AE}" pid="5" name="_AuthorEmailDisplayName">
    <vt:lpwstr>Keith Lawton</vt:lpwstr>
  </property>
  <property fmtid="{D5CDD505-2E9C-101B-9397-08002B2CF9AE}" pid="6" name="_ReviewingToolsShownOnce">
    <vt:lpwstr/>
  </property>
</Properties>
</file>