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63079" w14:textId="2106C976" w:rsidR="00F94C94" w:rsidRPr="00617442" w:rsidRDefault="0035182E" w:rsidP="00741A5B">
      <w:pPr>
        <w:ind w:left="-851"/>
        <w:rPr>
          <w:rFonts w:ascii="Verdana" w:hAnsi="Verdana" w:cs="Arial"/>
          <w:b/>
        </w:rPr>
      </w:pPr>
      <w:r>
        <w:rPr>
          <w:rFonts w:ascii="Verdana" w:hAnsi="Verdana" w:cs="Arial"/>
          <w:b/>
        </w:rPr>
        <w:t xml:space="preserve">Course Details &amp; </w:t>
      </w:r>
      <w:r w:rsidR="00617442" w:rsidRPr="00617442">
        <w:rPr>
          <w:rFonts w:ascii="Verdana" w:hAnsi="Verdana" w:cs="Arial"/>
          <w:b/>
        </w:rPr>
        <w:t>Risk Assessment Q10</w:t>
      </w:r>
      <w:r w:rsidR="00741A5B" w:rsidRPr="00617442">
        <w:rPr>
          <w:rFonts w:ascii="Verdana" w:hAnsi="Verdana" w:cs="Arial"/>
          <w:b/>
        </w:rPr>
        <w:t>/</w:t>
      </w:r>
      <w:r w:rsidR="00617442" w:rsidRPr="00617442">
        <w:rPr>
          <w:rFonts w:ascii="Verdana" w:hAnsi="Verdana" w:cs="Arial"/>
          <w:b/>
        </w:rPr>
        <w:t>33</w:t>
      </w:r>
    </w:p>
    <w:p w14:paraId="3E190903" w14:textId="77777777" w:rsidR="00741A5B" w:rsidRPr="00617442" w:rsidRDefault="00741A5B" w:rsidP="00741A5B">
      <w:pPr>
        <w:ind w:left="-851"/>
        <w:rPr>
          <w:rFonts w:ascii="Verdana" w:hAnsi="Verdana" w:cs="Arial"/>
        </w:rPr>
      </w:pPr>
    </w:p>
    <w:p w14:paraId="1EE9EF85" w14:textId="617B9F7D" w:rsidR="00F94C94" w:rsidRPr="00617442" w:rsidRDefault="00617442" w:rsidP="00741A5B">
      <w:pPr>
        <w:ind w:left="-851"/>
        <w:rPr>
          <w:rFonts w:ascii="Verdana" w:hAnsi="Verdana" w:cs="Arial"/>
        </w:rPr>
      </w:pPr>
      <w:r w:rsidRPr="00617442">
        <w:rPr>
          <w:rFonts w:ascii="Verdana" w:hAnsi="Verdana" w:cs="Arial"/>
        </w:rPr>
        <w:t>Leigh Green – Woodchurch</w:t>
      </w:r>
    </w:p>
    <w:p w14:paraId="5EA271B9" w14:textId="77777777" w:rsidR="00741A5B" w:rsidRPr="00617442" w:rsidRDefault="00741A5B" w:rsidP="00741A5B">
      <w:pPr>
        <w:ind w:left="-851"/>
        <w:rPr>
          <w:rFonts w:ascii="Verdana" w:hAnsi="Verdana" w:cs="Arial"/>
        </w:rPr>
      </w:pPr>
    </w:p>
    <w:p w14:paraId="672A6659" w14:textId="3081C486" w:rsidR="00F94C94" w:rsidRPr="00617442" w:rsidRDefault="00741A5B" w:rsidP="00741A5B">
      <w:pPr>
        <w:ind w:left="-851"/>
        <w:rPr>
          <w:rFonts w:ascii="Verdana" w:hAnsi="Verdana" w:cs="Arial"/>
        </w:rPr>
      </w:pPr>
      <w:r w:rsidRPr="00617442">
        <w:rPr>
          <w:rFonts w:ascii="Verdana" w:hAnsi="Verdana" w:cs="Arial"/>
        </w:rPr>
        <w:t>Start just off B2080 (TQ 901331) at Leigh Green at a point where the fence meets the hedge at the Tenterden end, on north side of the grass triangle. Proceed to Appledore (4.352 miles) where left (M) (care) to Woodchurch. Straight ahead at the junction with the B.2067 (M) (7.294 miles) to finish at the start of the verge just past the grass triangle at the foot of the adjoining lane. (TQ909340)</w:t>
      </w:r>
    </w:p>
    <w:p w14:paraId="46BF5479" w14:textId="77777777" w:rsidR="00741A5B" w:rsidRPr="00617442" w:rsidRDefault="00741A5B" w:rsidP="00741A5B">
      <w:pPr>
        <w:ind w:left="-851"/>
        <w:rPr>
          <w:rFonts w:ascii="Verdana" w:hAnsi="Verdana" w:cs="Arial"/>
        </w:rPr>
      </w:pPr>
    </w:p>
    <w:tbl>
      <w:tblPr>
        <w:tblW w:w="0" w:type="auto"/>
        <w:tblInd w:w="-758" w:type="dxa"/>
        <w:tblLayout w:type="fixed"/>
        <w:tblLook w:val="0000" w:firstRow="0" w:lastRow="0" w:firstColumn="0" w:lastColumn="0" w:noHBand="0" w:noVBand="0"/>
      </w:tblPr>
      <w:tblGrid>
        <w:gridCol w:w="2978"/>
        <w:gridCol w:w="3118"/>
        <w:gridCol w:w="2693"/>
        <w:gridCol w:w="739"/>
      </w:tblGrid>
      <w:tr w:rsidR="00F94C94" w:rsidRPr="00617442" w14:paraId="3DAE79EA"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1D2B207C" w14:textId="77777777" w:rsidR="00F94C94" w:rsidRPr="00617442" w:rsidRDefault="00617442">
            <w:pPr>
              <w:snapToGrid w:val="0"/>
              <w:rPr>
                <w:rFonts w:ascii="Verdana" w:hAnsi="Verdana"/>
              </w:rPr>
            </w:pPr>
            <w:r w:rsidRPr="00617442">
              <w:rPr>
                <w:rFonts w:ascii="Verdana" w:hAnsi="Verdana" w:cs="Arial"/>
                <w:b/>
              </w:rPr>
              <w:t>Location</w:t>
            </w:r>
          </w:p>
          <w:p w14:paraId="0A37501D" w14:textId="77777777" w:rsidR="00F94C94" w:rsidRPr="00617442" w:rsidRDefault="00F94C94">
            <w:pPr>
              <w:rPr>
                <w:rFonts w:ascii="Verdana" w:hAnsi="Verdana"/>
              </w:rPr>
            </w:pP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778DE0B7" w14:textId="77777777" w:rsidR="00F94C94" w:rsidRPr="00617442" w:rsidRDefault="00617442">
            <w:pPr>
              <w:snapToGrid w:val="0"/>
              <w:rPr>
                <w:rFonts w:ascii="Verdana" w:hAnsi="Verdana"/>
              </w:rPr>
            </w:pPr>
            <w:r w:rsidRPr="00617442">
              <w:rPr>
                <w:rFonts w:ascii="Verdana" w:hAnsi="Verdana" w:cs="Arial"/>
                <w:b/>
              </w:rPr>
              <w:t>Hazard Detail</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641B11B6" w14:textId="77777777" w:rsidR="00F94C94" w:rsidRPr="00617442" w:rsidRDefault="00617442">
            <w:pPr>
              <w:snapToGrid w:val="0"/>
              <w:rPr>
                <w:rFonts w:ascii="Verdana" w:hAnsi="Verdana"/>
              </w:rPr>
            </w:pPr>
            <w:r w:rsidRPr="00617442">
              <w:rPr>
                <w:rFonts w:ascii="Verdana" w:hAnsi="Verdana" w:cs="Arial"/>
                <w:b/>
              </w:rPr>
              <w:t xml:space="preserve">Risk Reduction Measures </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36CD8" w14:textId="77777777" w:rsidR="00F94C94" w:rsidRPr="00617442" w:rsidRDefault="00617442">
            <w:pPr>
              <w:snapToGrid w:val="0"/>
              <w:rPr>
                <w:rFonts w:ascii="Verdana" w:hAnsi="Verdana"/>
              </w:rPr>
            </w:pPr>
            <w:r w:rsidRPr="00617442">
              <w:rPr>
                <w:rFonts w:ascii="Verdana" w:hAnsi="Verdana" w:cs="Arial"/>
                <w:b/>
              </w:rPr>
              <w:t>Risk</w:t>
            </w:r>
          </w:p>
        </w:tc>
      </w:tr>
      <w:tr w:rsidR="00F94C94" w:rsidRPr="00617442" w14:paraId="0A64FA94" w14:textId="77777777" w:rsidTr="01074AFD">
        <w:tc>
          <w:tcPr>
            <w:tcW w:w="2978" w:type="dxa"/>
            <w:tcBorders>
              <w:top w:val="double" w:sz="1" w:space="0" w:color="000000" w:themeColor="text1"/>
              <w:left w:val="single" w:sz="4" w:space="0" w:color="000000" w:themeColor="text1"/>
              <w:bottom w:val="single" w:sz="4" w:space="0" w:color="000000" w:themeColor="text1"/>
            </w:tcBorders>
            <w:shd w:val="clear" w:color="auto" w:fill="auto"/>
          </w:tcPr>
          <w:p w14:paraId="74F795F1" w14:textId="77777777" w:rsidR="00F94C94" w:rsidRPr="00617442" w:rsidRDefault="00617442">
            <w:pPr>
              <w:snapToGrid w:val="0"/>
              <w:rPr>
                <w:rFonts w:ascii="Verdana" w:hAnsi="Verdana"/>
              </w:rPr>
            </w:pPr>
            <w:r w:rsidRPr="00617442">
              <w:rPr>
                <w:rFonts w:ascii="Verdana" w:hAnsi="Verdana" w:cs="Arial"/>
              </w:rPr>
              <w:t>General</w:t>
            </w:r>
          </w:p>
          <w:p w14:paraId="5DAB6C7B" w14:textId="77777777" w:rsidR="00F94C94" w:rsidRPr="00617442" w:rsidRDefault="00F94C94">
            <w:pPr>
              <w:rPr>
                <w:rFonts w:ascii="Verdana" w:hAnsi="Verdana"/>
              </w:rPr>
            </w:pPr>
          </w:p>
        </w:tc>
        <w:tc>
          <w:tcPr>
            <w:tcW w:w="3118" w:type="dxa"/>
            <w:tcBorders>
              <w:top w:val="double" w:sz="1" w:space="0" w:color="000000" w:themeColor="text1"/>
              <w:left w:val="single" w:sz="4" w:space="0" w:color="000000" w:themeColor="text1"/>
              <w:bottom w:val="single" w:sz="4" w:space="0" w:color="000000" w:themeColor="text1"/>
            </w:tcBorders>
            <w:shd w:val="clear" w:color="auto" w:fill="auto"/>
          </w:tcPr>
          <w:p w14:paraId="2BA37FB9" w14:textId="77777777" w:rsidR="00F94C94" w:rsidRPr="00617442" w:rsidRDefault="00617442">
            <w:pPr>
              <w:snapToGrid w:val="0"/>
              <w:rPr>
                <w:rFonts w:ascii="Verdana" w:hAnsi="Verdana"/>
              </w:rPr>
            </w:pPr>
            <w:r w:rsidRPr="00617442">
              <w:rPr>
                <w:rFonts w:ascii="Verdana" w:hAnsi="Verdana" w:cs="Arial"/>
              </w:rPr>
              <w:t>Promotion time meets C.T.T. requirements and standards</w:t>
            </w:r>
          </w:p>
        </w:tc>
        <w:tc>
          <w:tcPr>
            <w:tcW w:w="2693" w:type="dxa"/>
            <w:tcBorders>
              <w:top w:val="double" w:sz="1" w:space="0" w:color="000000" w:themeColor="text1"/>
              <w:left w:val="single" w:sz="4" w:space="0" w:color="000000" w:themeColor="text1"/>
              <w:bottom w:val="single" w:sz="4" w:space="0" w:color="000000" w:themeColor="text1"/>
            </w:tcBorders>
            <w:shd w:val="clear" w:color="auto" w:fill="auto"/>
          </w:tcPr>
          <w:p w14:paraId="02EB378F" w14:textId="77777777" w:rsidR="00F94C94" w:rsidRPr="00617442" w:rsidRDefault="00F94C94">
            <w:pPr>
              <w:snapToGrid w:val="0"/>
              <w:rPr>
                <w:rFonts w:ascii="Verdana" w:hAnsi="Verdana"/>
              </w:rPr>
            </w:pPr>
          </w:p>
        </w:tc>
        <w:tc>
          <w:tcPr>
            <w:tcW w:w="739" w:type="dxa"/>
            <w:tcBorders>
              <w:top w:val="double" w:sz="1"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16C85B"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55F2E925"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1711E97C" w14:textId="77777777" w:rsidR="00F94C94" w:rsidRPr="00617442" w:rsidRDefault="00617442">
            <w:pPr>
              <w:snapToGrid w:val="0"/>
              <w:rPr>
                <w:rFonts w:ascii="Verdana" w:hAnsi="Verdana"/>
              </w:rPr>
            </w:pPr>
            <w:r w:rsidRPr="00617442">
              <w:rPr>
                <w:rFonts w:ascii="Verdana" w:hAnsi="Verdana" w:cs="Arial"/>
              </w:rPr>
              <w:t>Before event</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43229A7C" w14:textId="77777777" w:rsidR="00F94C94" w:rsidRPr="00617442" w:rsidRDefault="00617442">
            <w:pPr>
              <w:snapToGrid w:val="0"/>
              <w:rPr>
                <w:rFonts w:ascii="Verdana" w:hAnsi="Verdana"/>
              </w:rPr>
            </w:pPr>
            <w:r w:rsidRPr="00617442">
              <w:rPr>
                <w:rFonts w:ascii="Verdana" w:hAnsi="Verdana" w:cs="Arial"/>
              </w:rPr>
              <w:t>Riders riding from HQ and warming up</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604F95D6" w14:textId="77777777" w:rsidR="00F94C94" w:rsidRPr="00617442" w:rsidRDefault="00617442">
            <w:pPr>
              <w:snapToGrid w:val="0"/>
              <w:rPr>
                <w:rFonts w:ascii="Verdana" w:hAnsi="Verdana"/>
              </w:rPr>
            </w:pPr>
            <w:r w:rsidRPr="00617442">
              <w:rPr>
                <w:rFonts w:ascii="Verdana" w:hAnsi="Verdana" w:cs="Arial"/>
              </w:rPr>
              <w:t xml:space="preserve">NAM </w:t>
            </w:r>
          </w:p>
          <w:p w14:paraId="6A05A809" w14:textId="77777777" w:rsidR="00F94C94" w:rsidRPr="00617442" w:rsidRDefault="00F94C94">
            <w:pPr>
              <w:rPr>
                <w:rFonts w:ascii="Verdana" w:hAnsi="Verdana"/>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67FBA"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197301DA"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5A39BBE3" w14:textId="77777777" w:rsidR="00F94C94" w:rsidRPr="00617442" w:rsidRDefault="00F94C94">
            <w:pPr>
              <w:snapToGrid w:val="0"/>
              <w:rPr>
                <w:rFonts w:ascii="Verdana" w:hAnsi="Verdana"/>
              </w:rPr>
            </w:pP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5E1216B3" w14:textId="77777777" w:rsidR="00F94C94" w:rsidRPr="00617442" w:rsidRDefault="00617442">
            <w:pPr>
              <w:snapToGrid w:val="0"/>
              <w:rPr>
                <w:rFonts w:ascii="Verdana" w:hAnsi="Verdana"/>
              </w:rPr>
            </w:pPr>
            <w:r w:rsidRPr="00617442">
              <w:rPr>
                <w:rFonts w:ascii="Verdana" w:hAnsi="Verdana" w:cs="Arial"/>
              </w:rPr>
              <w:t>Competitors warming up</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20111615" w14:textId="77777777" w:rsidR="00F94C94" w:rsidRPr="00617442" w:rsidRDefault="00617442">
            <w:pPr>
              <w:snapToGrid w:val="0"/>
              <w:rPr>
                <w:rFonts w:ascii="Verdana" w:hAnsi="Verdana"/>
              </w:rPr>
            </w:pPr>
            <w:r w:rsidRPr="00617442">
              <w:rPr>
                <w:rFonts w:ascii="Verdana" w:hAnsi="Verdana" w:cs="Arial"/>
              </w:rPr>
              <w:t xml:space="preserve">Instructions on start sheet restricting riders from warming up on the course  </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67F03"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14E8FA4C"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6B8125A6" w14:textId="77777777" w:rsidR="00F94C94" w:rsidRPr="00617442" w:rsidRDefault="00617442">
            <w:pPr>
              <w:snapToGrid w:val="0"/>
              <w:rPr>
                <w:rFonts w:ascii="Verdana" w:hAnsi="Verdana"/>
              </w:rPr>
            </w:pPr>
            <w:r w:rsidRPr="00617442">
              <w:rPr>
                <w:rFonts w:ascii="Verdana" w:hAnsi="Verdana" w:cs="Arial"/>
                <w:b/>
              </w:rPr>
              <w:t>Start adjacent to B.2080 Leigh Green</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3EFC51F5" w14:textId="77777777" w:rsidR="00F94C94" w:rsidRPr="00617442" w:rsidRDefault="00617442">
            <w:pPr>
              <w:snapToGrid w:val="0"/>
              <w:rPr>
                <w:rFonts w:ascii="Verdana" w:hAnsi="Verdana"/>
              </w:rPr>
            </w:pPr>
            <w:r w:rsidRPr="00617442">
              <w:rPr>
                <w:rFonts w:ascii="Verdana" w:hAnsi="Verdana" w:cs="Arial"/>
              </w:rPr>
              <w:t xml:space="preserve">Adequate parking for </w:t>
            </w:r>
            <w:proofErr w:type="gramStart"/>
            <w:r w:rsidRPr="00617442">
              <w:rPr>
                <w:rFonts w:ascii="Verdana" w:hAnsi="Verdana" w:cs="Arial"/>
              </w:rPr>
              <w:t>time keeper</w:t>
            </w:r>
            <w:proofErr w:type="gramEnd"/>
            <w:r w:rsidRPr="00617442">
              <w:rPr>
                <w:rFonts w:ascii="Verdana" w:hAnsi="Verdana" w:cs="Arial"/>
              </w:rPr>
              <w:t xml:space="preserve"> and riders awaiting to start – no competitor car parking </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6C9A4515" w14:textId="77777777" w:rsidR="00F94C94" w:rsidRPr="00617442" w:rsidRDefault="00617442">
            <w:pPr>
              <w:snapToGrid w:val="0"/>
              <w:rPr>
                <w:rFonts w:ascii="Verdana" w:hAnsi="Verdana"/>
              </w:rPr>
            </w:pPr>
            <w:r w:rsidRPr="00617442">
              <w:rPr>
                <w:rFonts w:ascii="Verdana" w:hAnsi="Verdana" w:cs="Arial"/>
              </w:rPr>
              <w:t>Instruction on start sheet.  ‘Official car only at start’</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1E5D69"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681A3E67"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5392D7EC" w14:textId="77777777" w:rsidR="00F94C94" w:rsidRPr="00617442" w:rsidRDefault="00617442">
            <w:pPr>
              <w:snapToGrid w:val="0"/>
              <w:rPr>
                <w:rFonts w:ascii="Verdana" w:hAnsi="Verdana"/>
              </w:rPr>
            </w:pPr>
            <w:r w:rsidRPr="00617442">
              <w:rPr>
                <w:rFonts w:ascii="Verdana" w:hAnsi="Verdana" w:cs="Arial"/>
                <w:b/>
              </w:rPr>
              <w:t>1. Junction with B.2080</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116FAF7D" w14:textId="77777777" w:rsidR="00F94C94" w:rsidRPr="00617442" w:rsidRDefault="00617442">
            <w:pPr>
              <w:snapToGrid w:val="0"/>
              <w:rPr>
                <w:rFonts w:ascii="Verdana" w:hAnsi="Verdana"/>
              </w:rPr>
            </w:pPr>
            <w:r w:rsidRPr="00617442">
              <w:rPr>
                <w:rFonts w:ascii="Verdana" w:hAnsi="Verdana" w:cs="Arial"/>
              </w:rPr>
              <w:t>Riders join B.2080</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48208A54" w14:textId="77777777" w:rsidR="00F94C94" w:rsidRPr="00617442" w:rsidRDefault="00617442">
            <w:pPr>
              <w:snapToGrid w:val="0"/>
              <w:rPr>
                <w:rFonts w:ascii="Verdana" w:hAnsi="Verdana"/>
              </w:rPr>
            </w:pPr>
            <w:r w:rsidRPr="00617442">
              <w:rPr>
                <w:rFonts w:ascii="Verdana" w:hAnsi="Verdana" w:cs="Arial"/>
              </w:rPr>
              <w:t>1 marshal, cycle event signs north of start area on B.2080</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90135F"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2140B578"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7CC7BE39" w14:textId="77777777" w:rsidR="00F94C94" w:rsidRPr="00617442" w:rsidRDefault="00617442">
            <w:pPr>
              <w:snapToGrid w:val="0"/>
              <w:rPr>
                <w:rFonts w:ascii="Verdana" w:hAnsi="Verdana"/>
              </w:rPr>
            </w:pPr>
            <w:r w:rsidRPr="00617442">
              <w:rPr>
                <w:rFonts w:ascii="Verdana" w:hAnsi="Verdana" w:cs="Arial"/>
                <w:b/>
              </w:rPr>
              <w:t>2. Reading Street Garden Centre</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41C8F396" w14:textId="77777777" w:rsidR="00F94C94" w:rsidRPr="00617442" w:rsidRDefault="00F94C94">
            <w:pPr>
              <w:snapToGrid w:val="0"/>
              <w:rPr>
                <w:rFonts w:ascii="Verdana" w:hAnsi="Verdana"/>
              </w:rPr>
            </w:pP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25494239" w14:textId="77777777" w:rsidR="00F94C94" w:rsidRPr="00617442" w:rsidRDefault="00617442">
            <w:pPr>
              <w:snapToGrid w:val="0"/>
              <w:rPr>
                <w:rFonts w:ascii="Verdana" w:hAnsi="Verdana"/>
              </w:rPr>
            </w:pPr>
            <w:r w:rsidRPr="00617442">
              <w:rPr>
                <w:rFonts w:ascii="Verdana" w:hAnsi="Verdana" w:cs="Arial"/>
              </w:rPr>
              <w:t>Cycle event sign opposite exit from garden centre</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EB632C"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615F083F"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371E0A68" w14:textId="77777777" w:rsidR="00F94C94" w:rsidRPr="00617442" w:rsidRDefault="00617442">
            <w:pPr>
              <w:snapToGrid w:val="0"/>
              <w:rPr>
                <w:rFonts w:ascii="Verdana" w:hAnsi="Verdana"/>
              </w:rPr>
            </w:pPr>
            <w:r w:rsidRPr="00617442">
              <w:rPr>
                <w:rFonts w:ascii="Verdana" w:hAnsi="Verdana" w:cs="Arial"/>
              </w:rPr>
              <w:t>Reading Street</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46F6DF28" w14:textId="32C99C22" w:rsidR="00F94C94" w:rsidRPr="00617442" w:rsidRDefault="01074AFD">
            <w:pPr>
              <w:snapToGrid w:val="0"/>
              <w:rPr>
                <w:rFonts w:ascii="Verdana" w:hAnsi="Verdana"/>
              </w:rPr>
            </w:pPr>
            <w:r w:rsidRPr="00617442">
              <w:rPr>
                <w:rFonts w:ascii="Verdana" w:hAnsi="Verdana" w:cs="Arial"/>
              </w:rPr>
              <w:t>Care on sharp left-hand bend</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64BCA516" w14:textId="77777777" w:rsidR="00F94C94" w:rsidRPr="00617442" w:rsidRDefault="00617442">
            <w:pPr>
              <w:snapToGrid w:val="0"/>
              <w:rPr>
                <w:rFonts w:ascii="Verdana" w:hAnsi="Verdana"/>
              </w:rPr>
            </w:pPr>
            <w:r w:rsidRPr="00617442">
              <w:rPr>
                <w:rFonts w:ascii="Verdana" w:hAnsi="Verdana" w:cs="Arial"/>
              </w:rPr>
              <w:t xml:space="preserve">Note on start sheet. </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AE399"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659A9BE2"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4999C27D" w14:textId="77777777" w:rsidR="00F94C94" w:rsidRPr="00617442" w:rsidRDefault="00617442">
            <w:pPr>
              <w:pStyle w:val="Heading2"/>
              <w:snapToGrid w:val="0"/>
              <w:rPr>
                <w:rFonts w:ascii="Verdana" w:hAnsi="Verdana"/>
                <w:sz w:val="20"/>
              </w:rPr>
            </w:pPr>
            <w:r w:rsidRPr="00617442">
              <w:rPr>
                <w:rFonts w:ascii="Verdana" w:hAnsi="Verdana" w:cs="Arial"/>
                <w:sz w:val="20"/>
              </w:rPr>
              <w:t>School Road</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2D84DCD8" w14:textId="77777777" w:rsidR="00F94C94" w:rsidRPr="00617442" w:rsidRDefault="00617442">
            <w:pPr>
              <w:snapToGrid w:val="0"/>
              <w:rPr>
                <w:rFonts w:ascii="Verdana" w:hAnsi="Verdana"/>
              </w:rPr>
            </w:pPr>
            <w:r w:rsidRPr="00617442">
              <w:rPr>
                <w:rFonts w:ascii="Verdana" w:hAnsi="Verdana" w:cs="Arial"/>
              </w:rPr>
              <w:t>Minor road on left</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51F8C086" w14:textId="77777777" w:rsidR="00F94C94" w:rsidRPr="00617442" w:rsidRDefault="00617442">
            <w:pPr>
              <w:snapToGrid w:val="0"/>
              <w:rPr>
                <w:rFonts w:ascii="Verdana" w:hAnsi="Verdana"/>
              </w:rPr>
            </w:pPr>
            <w:r w:rsidRPr="00617442">
              <w:rPr>
                <w:rFonts w:ascii="Verdana" w:hAnsi="Verdana" w:cs="Arial"/>
              </w:rPr>
              <w:t>No Additional Measures</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5E7B5"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757F7D93"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448D3E95" w14:textId="77777777" w:rsidR="00F94C94" w:rsidRPr="00617442" w:rsidRDefault="00617442">
            <w:pPr>
              <w:snapToGrid w:val="0"/>
              <w:rPr>
                <w:rFonts w:ascii="Verdana" w:hAnsi="Verdana"/>
              </w:rPr>
            </w:pPr>
            <w:r w:rsidRPr="00617442">
              <w:rPr>
                <w:rFonts w:ascii="Verdana" w:hAnsi="Verdana" w:cs="Arial"/>
                <w:b/>
              </w:rPr>
              <w:t>3. Appledore Heath junction</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4F56BB50" w14:textId="77777777" w:rsidR="00F94C94" w:rsidRPr="00617442" w:rsidRDefault="00617442">
            <w:pPr>
              <w:snapToGrid w:val="0"/>
              <w:rPr>
                <w:rFonts w:ascii="Verdana" w:hAnsi="Verdana"/>
              </w:rPr>
            </w:pPr>
            <w:r w:rsidRPr="00617442">
              <w:rPr>
                <w:rFonts w:ascii="Verdana" w:hAnsi="Verdana" w:cs="Arial"/>
              </w:rPr>
              <w:t>Riders turn left at ‘T’ junction</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30F797A0" w14:textId="77777777" w:rsidR="00F94C94" w:rsidRPr="00617442" w:rsidRDefault="00617442">
            <w:pPr>
              <w:snapToGrid w:val="0"/>
              <w:rPr>
                <w:rFonts w:ascii="Verdana" w:hAnsi="Verdana"/>
              </w:rPr>
            </w:pPr>
            <w:r w:rsidRPr="00617442">
              <w:rPr>
                <w:rFonts w:ascii="Verdana" w:hAnsi="Verdana" w:cs="Arial"/>
              </w:rPr>
              <w:t>2 marshals.  Cycle event sign south of junction on road from Appledore village</w:t>
            </w:r>
          </w:p>
          <w:p w14:paraId="72A3D3EC" w14:textId="77777777" w:rsidR="00F94C94" w:rsidRPr="00617442" w:rsidRDefault="00F94C94">
            <w:pPr>
              <w:rPr>
                <w:rFonts w:ascii="Verdana" w:hAnsi="Verdana"/>
              </w:rPr>
            </w:pP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633FAE"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7429EA36"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29DBD90E" w14:textId="77777777" w:rsidR="00F94C94" w:rsidRPr="00617442" w:rsidRDefault="00617442">
            <w:pPr>
              <w:snapToGrid w:val="0"/>
              <w:rPr>
                <w:rFonts w:ascii="Verdana" w:hAnsi="Verdana"/>
              </w:rPr>
            </w:pPr>
            <w:r w:rsidRPr="00617442">
              <w:rPr>
                <w:rFonts w:ascii="Verdana" w:hAnsi="Verdana" w:cs="Arial"/>
              </w:rPr>
              <w:t>School Road</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3443965E" w14:textId="77777777" w:rsidR="00F94C94" w:rsidRPr="00617442" w:rsidRDefault="00617442">
            <w:pPr>
              <w:snapToGrid w:val="0"/>
              <w:rPr>
                <w:rFonts w:ascii="Verdana" w:hAnsi="Verdana"/>
              </w:rPr>
            </w:pPr>
            <w:r w:rsidRPr="00617442">
              <w:rPr>
                <w:rFonts w:ascii="Verdana" w:hAnsi="Verdana" w:cs="Arial"/>
              </w:rPr>
              <w:t>Minor road on left</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1066A95D" w14:textId="77777777" w:rsidR="00F94C94" w:rsidRPr="00617442" w:rsidRDefault="00617442">
            <w:pPr>
              <w:snapToGrid w:val="0"/>
              <w:rPr>
                <w:rFonts w:ascii="Verdana" w:hAnsi="Verdana"/>
              </w:rPr>
            </w:pPr>
            <w:r w:rsidRPr="00617442">
              <w:rPr>
                <w:rFonts w:ascii="Verdana" w:hAnsi="Verdana" w:cs="Arial"/>
              </w:rPr>
              <w:t>NAM</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170D8"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381EEA96"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37F1E164" w14:textId="77777777" w:rsidR="00F94C94" w:rsidRPr="00617442" w:rsidRDefault="00617442">
            <w:pPr>
              <w:snapToGrid w:val="0"/>
              <w:rPr>
                <w:rFonts w:ascii="Verdana" w:hAnsi="Verdana"/>
              </w:rPr>
            </w:pPr>
            <w:r w:rsidRPr="00617442">
              <w:rPr>
                <w:rFonts w:ascii="Verdana" w:hAnsi="Verdana" w:cs="Arial"/>
              </w:rPr>
              <w:t>Moor Lane (South end)</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6C06A169" w14:textId="77777777" w:rsidR="00F94C94" w:rsidRPr="00617442" w:rsidRDefault="00617442">
            <w:pPr>
              <w:snapToGrid w:val="0"/>
              <w:rPr>
                <w:rFonts w:ascii="Verdana" w:hAnsi="Verdana"/>
              </w:rPr>
            </w:pPr>
            <w:r w:rsidRPr="00617442">
              <w:rPr>
                <w:rFonts w:ascii="Verdana" w:hAnsi="Verdana" w:cs="Arial"/>
              </w:rPr>
              <w:t>Minor road on left</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526DFA8A" w14:textId="77777777" w:rsidR="00F94C94" w:rsidRPr="00617442" w:rsidRDefault="00617442">
            <w:pPr>
              <w:snapToGrid w:val="0"/>
              <w:rPr>
                <w:rFonts w:ascii="Verdana" w:hAnsi="Verdana"/>
              </w:rPr>
            </w:pPr>
            <w:r w:rsidRPr="00617442">
              <w:rPr>
                <w:rFonts w:ascii="Verdana" w:hAnsi="Verdana" w:cs="Arial"/>
              </w:rPr>
              <w:t>NAM</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97290F"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5BF9E795"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0E84B13C" w14:textId="77777777" w:rsidR="00F94C94" w:rsidRPr="00617442" w:rsidRDefault="00617442">
            <w:pPr>
              <w:snapToGrid w:val="0"/>
              <w:rPr>
                <w:rFonts w:ascii="Verdana" w:hAnsi="Verdana"/>
              </w:rPr>
            </w:pPr>
            <w:r w:rsidRPr="00617442">
              <w:rPr>
                <w:rFonts w:ascii="Verdana" w:hAnsi="Verdana" w:cs="Arial"/>
                <w:b/>
              </w:rPr>
              <w:t>4. Junction with B.2067</w:t>
            </w:r>
            <w:r w:rsidRPr="00617442">
              <w:rPr>
                <w:rFonts w:ascii="Verdana" w:hAnsi="Verdana" w:cs="Arial"/>
              </w:rPr>
              <w:t xml:space="preserve"> </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386040F5" w14:textId="77777777" w:rsidR="00F94C94" w:rsidRPr="00617442" w:rsidRDefault="00617442">
            <w:pPr>
              <w:snapToGrid w:val="0"/>
              <w:rPr>
                <w:rFonts w:ascii="Verdana" w:hAnsi="Verdana"/>
              </w:rPr>
            </w:pPr>
            <w:r w:rsidRPr="00617442">
              <w:rPr>
                <w:rFonts w:ascii="Verdana" w:hAnsi="Verdana" w:cs="Arial"/>
              </w:rPr>
              <w:t xml:space="preserve">Traffic joining from right (riders have priority) </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5400D1CE" w14:textId="77777777" w:rsidR="00F94C94" w:rsidRPr="00617442" w:rsidRDefault="00617442">
            <w:pPr>
              <w:snapToGrid w:val="0"/>
              <w:rPr>
                <w:rFonts w:ascii="Verdana" w:hAnsi="Verdana"/>
              </w:rPr>
            </w:pPr>
            <w:r w:rsidRPr="00617442">
              <w:rPr>
                <w:rFonts w:ascii="Verdana" w:hAnsi="Verdana" w:cs="Arial"/>
              </w:rPr>
              <w:t xml:space="preserve">Cycle event sign on B2067 on approach from east </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486986"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3A230166"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1DEBF06E" w14:textId="77777777" w:rsidR="00F94C94" w:rsidRPr="00617442" w:rsidRDefault="00617442">
            <w:pPr>
              <w:snapToGrid w:val="0"/>
              <w:rPr>
                <w:rFonts w:ascii="Verdana" w:hAnsi="Verdana"/>
              </w:rPr>
            </w:pPr>
            <w:r w:rsidRPr="00617442">
              <w:rPr>
                <w:rFonts w:ascii="Verdana" w:hAnsi="Verdana" w:cs="Arial"/>
              </w:rPr>
              <w:t xml:space="preserve">Woodchurch Village </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33425464" w14:textId="77777777" w:rsidR="00F94C94" w:rsidRPr="00617442" w:rsidRDefault="00617442">
            <w:pPr>
              <w:snapToGrid w:val="0"/>
              <w:rPr>
                <w:rFonts w:ascii="Verdana" w:hAnsi="Verdana"/>
              </w:rPr>
            </w:pPr>
            <w:r w:rsidRPr="00617442">
              <w:rPr>
                <w:rFonts w:ascii="Verdana" w:hAnsi="Verdana" w:cs="Arial"/>
              </w:rPr>
              <w:t>Some traffic joining from right (village centre) minor residential road on left at exit of village</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30F0BDB0" w14:textId="77777777" w:rsidR="00F94C94" w:rsidRPr="00617442" w:rsidRDefault="00617442">
            <w:pPr>
              <w:snapToGrid w:val="0"/>
              <w:rPr>
                <w:rFonts w:ascii="Verdana" w:hAnsi="Verdana"/>
              </w:rPr>
            </w:pPr>
            <w:r w:rsidRPr="00617442">
              <w:rPr>
                <w:rFonts w:ascii="Verdana" w:hAnsi="Verdana" w:cs="Arial"/>
              </w:rPr>
              <w:t>NAM</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7972C" w14:textId="77777777" w:rsidR="00F94C94" w:rsidRPr="00617442" w:rsidRDefault="00617442">
            <w:pPr>
              <w:snapToGrid w:val="0"/>
              <w:rPr>
                <w:rFonts w:ascii="Verdana" w:hAnsi="Verdana" w:cs="Arial"/>
              </w:rPr>
            </w:pPr>
            <w:r w:rsidRPr="00617442">
              <w:rPr>
                <w:rFonts w:ascii="Verdana" w:hAnsi="Verdana" w:cs="Arial"/>
              </w:rPr>
              <w:t>Low</w:t>
            </w:r>
          </w:p>
          <w:p w14:paraId="0D0B940D" w14:textId="77777777" w:rsidR="00F94C94" w:rsidRPr="00617442" w:rsidRDefault="00F94C94">
            <w:pPr>
              <w:rPr>
                <w:rFonts w:ascii="Verdana" w:hAnsi="Verdana" w:cs="Arial"/>
              </w:rPr>
            </w:pPr>
          </w:p>
          <w:p w14:paraId="0E27B00A" w14:textId="77777777" w:rsidR="00F94C94" w:rsidRPr="00617442" w:rsidRDefault="00F94C94">
            <w:pPr>
              <w:rPr>
                <w:rFonts w:ascii="Verdana" w:hAnsi="Verdana" w:cs="Arial"/>
              </w:rPr>
            </w:pPr>
          </w:p>
          <w:p w14:paraId="60061E4C" w14:textId="77777777" w:rsidR="00F94C94" w:rsidRPr="00617442" w:rsidRDefault="00F94C94">
            <w:pPr>
              <w:rPr>
                <w:rFonts w:ascii="Verdana" w:hAnsi="Verdana"/>
              </w:rPr>
            </w:pPr>
          </w:p>
        </w:tc>
      </w:tr>
      <w:tr w:rsidR="00F94C94" w:rsidRPr="00617442" w14:paraId="374B0394"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0864EEA5" w14:textId="77777777" w:rsidR="00F94C94" w:rsidRPr="00617442" w:rsidRDefault="00617442">
            <w:pPr>
              <w:snapToGrid w:val="0"/>
              <w:rPr>
                <w:rFonts w:ascii="Verdana" w:hAnsi="Verdana"/>
              </w:rPr>
            </w:pPr>
            <w:r w:rsidRPr="00617442">
              <w:rPr>
                <w:rFonts w:ascii="Verdana" w:hAnsi="Verdana" w:cs="Arial"/>
              </w:rPr>
              <w:t>Moor Lane (North end</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69309B5D" w14:textId="77777777" w:rsidR="00F94C94" w:rsidRPr="00617442" w:rsidRDefault="00617442">
            <w:pPr>
              <w:snapToGrid w:val="0"/>
              <w:rPr>
                <w:rFonts w:ascii="Verdana" w:hAnsi="Verdana"/>
              </w:rPr>
            </w:pPr>
            <w:r w:rsidRPr="00617442">
              <w:rPr>
                <w:rFonts w:ascii="Verdana" w:hAnsi="Verdana" w:cs="Arial"/>
              </w:rPr>
              <w:t>Minor road on left</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32D131B8" w14:textId="77777777" w:rsidR="00F94C94" w:rsidRPr="00617442" w:rsidRDefault="00617442">
            <w:pPr>
              <w:snapToGrid w:val="0"/>
              <w:rPr>
                <w:rFonts w:ascii="Verdana" w:hAnsi="Verdana"/>
              </w:rPr>
            </w:pPr>
            <w:r w:rsidRPr="00617442">
              <w:rPr>
                <w:rFonts w:ascii="Verdana" w:hAnsi="Verdana" w:cs="Arial"/>
              </w:rPr>
              <w:t>NAM</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3F3C1A" w14:textId="77777777" w:rsidR="00F94C94" w:rsidRPr="00617442" w:rsidRDefault="00617442">
            <w:pPr>
              <w:snapToGrid w:val="0"/>
              <w:rPr>
                <w:rFonts w:ascii="Verdana" w:hAnsi="Verdana"/>
              </w:rPr>
            </w:pPr>
            <w:r w:rsidRPr="00617442">
              <w:rPr>
                <w:rFonts w:ascii="Verdana" w:hAnsi="Verdana" w:cs="Arial"/>
              </w:rPr>
              <w:t>Low</w:t>
            </w:r>
          </w:p>
        </w:tc>
      </w:tr>
      <w:tr w:rsidR="00F94C94" w:rsidRPr="00617442" w14:paraId="4BB54329"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7D531332" w14:textId="77777777" w:rsidR="00F94C94" w:rsidRPr="00617442" w:rsidRDefault="00617442">
            <w:pPr>
              <w:snapToGrid w:val="0"/>
              <w:rPr>
                <w:rFonts w:ascii="Verdana" w:hAnsi="Verdana"/>
              </w:rPr>
            </w:pPr>
            <w:r w:rsidRPr="00617442">
              <w:rPr>
                <w:rFonts w:ascii="Verdana" w:hAnsi="Verdana" w:cs="Arial"/>
              </w:rPr>
              <w:t xml:space="preserve">Pigeon </w:t>
            </w:r>
            <w:proofErr w:type="spellStart"/>
            <w:r w:rsidRPr="00617442">
              <w:rPr>
                <w:rFonts w:ascii="Verdana" w:hAnsi="Verdana" w:cs="Arial"/>
              </w:rPr>
              <w:t>Hoo</w:t>
            </w:r>
            <w:proofErr w:type="spellEnd"/>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60446387" w14:textId="77777777" w:rsidR="00F94C94" w:rsidRPr="00617442" w:rsidRDefault="00617442">
            <w:pPr>
              <w:snapToGrid w:val="0"/>
              <w:rPr>
                <w:rFonts w:ascii="Verdana" w:hAnsi="Verdana"/>
              </w:rPr>
            </w:pPr>
            <w:r w:rsidRPr="00617442">
              <w:rPr>
                <w:rFonts w:ascii="Verdana" w:hAnsi="Verdana" w:cs="Arial"/>
              </w:rPr>
              <w:t>Minor road on left</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6F26CC4D" w14:textId="77777777" w:rsidR="00F94C94" w:rsidRPr="00617442" w:rsidRDefault="00617442">
            <w:pPr>
              <w:snapToGrid w:val="0"/>
              <w:rPr>
                <w:rFonts w:ascii="Verdana" w:hAnsi="Verdana"/>
              </w:rPr>
            </w:pPr>
            <w:r w:rsidRPr="00617442">
              <w:rPr>
                <w:rFonts w:ascii="Verdana" w:hAnsi="Verdana" w:cs="Arial"/>
              </w:rPr>
              <w:t>NAM</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29239" w14:textId="77777777" w:rsidR="00F94C94" w:rsidRPr="00617442" w:rsidRDefault="00617442">
            <w:pPr>
              <w:snapToGrid w:val="0"/>
              <w:rPr>
                <w:rFonts w:ascii="Verdana" w:hAnsi="Verdana"/>
              </w:rPr>
            </w:pPr>
            <w:r w:rsidRPr="00617442">
              <w:rPr>
                <w:rFonts w:ascii="Verdana" w:hAnsi="Verdana" w:cs="Arial"/>
              </w:rPr>
              <w:t>Low</w:t>
            </w:r>
          </w:p>
          <w:p w14:paraId="44EAFD9C" w14:textId="77777777" w:rsidR="00F94C94" w:rsidRPr="00617442" w:rsidRDefault="00F94C94">
            <w:pPr>
              <w:rPr>
                <w:rFonts w:ascii="Verdana" w:hAnsi="Verdana"/>
              </w:rPr>
            </w:pPr>
          </w:p>
        </w:tc>
      </w:tr>
      <w:tr w:rsidR="00F94C94" w:rsidRPr="00617442" w14:paraId="0945415E" w14:textId="77777777" w:rsidTr="01074AFD">
        <w:tc>
          <w:tcPr>
            <w:tcW w:w="2978" w:type="dxa"/>
            <w:tcBorders>
              <w:top w:val="single" w:sz="4" w:space="0" w:color="000000" w:themeColor="text1"/>
              <w:left w:val="single" w:sz="4" w:space="0" w:color="000000" w:themeColor="text1"/>
              <w:bottom w:val="single" w:sz="4" w:space="0" w:color="000000" w:themeColor="text1"/>
            </w:tcBorders>
            <w:shd w:val="clear" w:color="auto" w:fill="auto"/>
          </w:tcPr>
          <w:p w14:paraId="64A19815" w14:textId="77777777" w:rsidR="00F94C94" w:rsidRPr="00617442" w:rsidRDefault="00617442">
            <w:pPr>
              <w:pStyle w:val="Heading6"/>
              <w:snapToGrid w:val="0"/>
              <w:rPr>
                <w:rFonts w:ascii="Verdana" w:hAnsi="Verdana"/>
                <w:sz w:val="20"/>
              </w:rPr>
            </w:pPr>
            <w:r w:rsidRPr="00617442">
              <w:rPr>
                <w:rFonts w:ascii="Verdana" w:hAnsi="Verdana" w:cs="Arial"/>
                <w:sz w:val="20"/>
              </w:rPr>
              <w:t>Finish</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0B32D9AD" w14:textId="77777777" w:rsidR="00F94C94" w:rsidRPr="00617442" w:rsidRDefault="00617442">
            <w:pPr>
              <w:snapToGrid w:val="0"/>
              <w:rPr>
                <w:rFonts w:ascii="Verdana" w:hAnsi="Verdana"/>
              </w:rPr>
            </w:pPr>
            <w:r w:rsidRPr="00617442">
              <w:rPr>
                <w:rFonts w:ascii="Verdana" w:hAnsi="Verdana" w:cs="Arial"/>
              </w:rPr>
              <w:t xml:space="preserve">Adequate parking for finish timekeeper only </w:t>
            </w:r>
          </w:p>
        </w:tc>
        <w:tc>
          <w:tcPr>
            <w:tcW w:w="2693" w:type="dxa"/>
            <w:tcBorders>
              <w:top w:val="single" w:sz="4" w:space="0" w:color="000000" w:themeColor="text1"/>
              <w:left w:val="single" w:sz="4" w:space="0" w:color="000000" w:themeColor="text1"/>
              <w:bottom w:val="single" w:sz="4" w:space="0" w:color="000000" w:themeColor="text1"/>
            </w:tcBorders>
            <w:shd w:val="clear" w:color="auto" w:fill="auto"/>
          </w:tcPr>
          <w:p w14:paraId="734C2730" w14:textId="77777777" w:rsidR="00F94C94" w:rsidRPr="00617442" w:rsidRDefault="00617442">
            <w:pPr>
              <w:snapToGrid w:val="0"/>
              <w:rPr>
                <w:rFonts w:ascii="Verdana" w:hAnsi="Verdana"/>
              </w:rPr>
            </w:pPr>
            <w:r w:rsidRPr="00617442">
              <w:rPr>
                <w:rFonts w:ascii="Verdana" w:hAnsi="Verdana" w:cs="Arial"/>
              </w:rPr>
              <w:t>Chequered board/flag. Cycle event signs on approach.  Instructions on start sheet for riders returning to HQ.</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66D339" w14:textId="77777777" w:rsidR="00F94C94" w:rsidRPr="00617442" w:rsidRDefault="00617442">
            <w:pPr>
              <w:snapToGrid w:val="0"/>
              <w:rPr>
                <w:rFonts w:ascii="Verdana" w:hAnsi="Verdana"/>
              </w:rPr>
            </w:pPr>
            <w:r w:rsidRPr="00617442">
              <w:rPr>
                <w:rFonts w:ascii="Verdana" w:hAnsi="Verdana" w:cs="Arial"/>
              </w:rPr>
              <w:t xml:space="preserve">Low </w:t>
            </w:r>
          </w:p>
        </w:tc>
      </w:tr>
    </w:tbl>
    <w:p w14:paraId="4B94D5A5" w14:textId="77777777" w:rsidR="00F94C94" w:rsidRPr="00617442" w:rsidRDefault="00F94C94">
      <w:pPr>
        <w:rPr>
          <w:rFonts w:ascii="Verdana" w:hAnsi="Verdana" w:cs="Arial"/>
        </w:rPr>
      </w:pPr>
    </w:p>
    <w:p w14:paraId="3B73BBCC" w14:textId="6ACB56C9" w:rsidR="00F94C94" w:rsidRPr="00617442" w:rsidRDefault="00617442">
      <w:pPr>
        <w:ind w:hanging="851"/>
        <w:rPr>
          <w:rFonts w:ascii="Verdana" w:hAnsi="Verdana" w:cs="Arial"/>
        </w:rPr>
      </w:pPr>
      <w:r w:rsidRPr="00617442">
        <w:rPr>
          <w:rFonts w:ascii="Verdana" w:hAnsi="Verdana" w:cs="Arial"/>
        </w:rPr>
        <w:t xml:space="preserve">Data supplied by Dave Wright – Issue 2 – July 2006 </w:t>
      </w:r>
    </w:p>
    <w:p w14:paraId="1CF91DC0" w14:textId="3A61322E" w:rsidR="00F94C94" w:rsidRPr="00617442" w:rsidRDefault="00617442">
      <w:pPr>
        <w:ind w:hanging="851"/>
        <w:rPr>
          <w:rFonts w:ascii="Verdana" w:hAnsi="Verdana" w:cs="Arial"/>
        </w:rPr>
      </w:pPr>
      <w:r w:rsidRPr="00617442">
        <w:rPr>
          <w:rFonts w:ascii="Verdana" w:hAnsi="Verdana" w:cs="Arial"/>
        </w:rPr>
        <w:t>October 2016 – Reviewed</w:t>
      </w:r>
    </w:p>
    <w:p w14:paraId="48E56177" w14:textId="77777777" w:rsidR="001B0BA8" w:rsidRDefault="00617442">
      <w:pPr>
        <w:ind w:hanging="851"/>
        <w:rPr>
          <w:rFonts w:ascii="Verdana" w:hAnsi="Verdana" w:cs="Arial"/>
        </w:rPr>
      </w:pPr>
      <w:r w:rsidRPr="00617442">
        <w:rPr>
          <w:rFonts w:ascii="Verdana" w:hAnsi="Verdana" w:cs="Arial"/>
        </w:rPr>
        <w:t>17 Dec. 19 – Combined course details &amp; RA by John Longbottom</w:t>
      </w:r>
      <w:r w:rsidR="00DF5310">
        <w:rPr>
          <w:rFonts w:ascii="Verdana" w:hAnsi="Verdana" w:cs="Arial"/>
        </w:rPr>
        <w:t xml:space="preserve"> </w:t>
      </w:r>
    </w:p>
    <w:p w14:paraId="34D7A252" w14:textId="00FD3EC2" w:rsidR="00617442" w:rsidRDefault="00DF5310">
      <w:pPr>
        <w:ind w:hanging="851"/>
        <w:rPr>
          <w:rFonts w:ascii="Verdana" w:hAnsi="Verdana" w:cs="Arial"/>
        </w:rPr>
      </w:pPr>
      <w:r>
        <w:rPr>
          <w:rFonts w:ascii="Verdana" w:hAnsi="Verdana" w:cs="Arial"/>
        </w:rPr>
        <w:t>4</w:t>
      </w:r>
      <w:r w:rsidR="001B0BA8">
        <w:rPr>
          <w:rFonts w:ascii="Verdana" w:hAnsi="Verdana" w:cs="Arial"/>
        </w:rPr>
        <w:t xml:space="preserve"> </w:t>
      </w:r>
      <w:r>
        <w:rPr>
          <w:rFonts w:ascii="Verdana" w:hAnsi="Verdana" w:cs="Arial"/>
        </w:rPr>
        <w:t>March</w:t>
      </w:r>
      <w:r w:rsidR="001B0BA8">
        <w:rPr>
          <w:rFonts w:ascii="Verdana" w:hAnsi="Verdana" w:cs="Arial"/>
        </w:rPr>
        <w:t xml:space="preserve"> 2021 – Added wording in title</w:t>
      </w:r>
      <w:r w:rsidR="00EF78A7">
        <w:rPr>
          <w:rFonts w:ascii="Verdana" w:hAnsi="Verdana" w:cs="Arial"/>
        </w:rPr>
        <w:t xml:space="preserve"> by </w:t>
      </w:r>
      <w:r w:rsidR="00EF78A7" w:rsidRPr="00EF78A7">
        <w:rPr>
          <w:rFonts w:ascii="Verdana" w:hAnsi="Verdana" w:cs="Arial"/>
        </w:rPr>
        <w:t>John Longbottom</w:t>
      </w:r>
    </w:p>
    <w:p w14:paraId="566257D3" w14:textId="77777777" w:rsidR="00DF5310" w:rsidRPr="00617442" w:rsidRDefault="00DF5310">
      <w:pPr>
        <w:ind w:hanging="851"/>
        <w:rPr>
          <w:rFonts w:ascii="Verdana" w:hAnsi="Verdana" w:cs="Arial"/>
        </w:rPr>
      </w:pPr>
    </w:p>
    <w:p w14:paraId="08AEC9BB" w14:textId="77777777" w:rsidR="00F94C94" w:rsidRPr="00617442" w:rsidRDefault="00617442">
      <w:pPr>
        <w:ind w:hanging="851"/>
        <w:rPr>
          <w:rFonts w:ascii="Verdana" w:hAnsi="Verdana" w:cs="Arial"/>
        </w:rPr>
      </w:pPr>
      <w:r w:rsidRPr="00617442">
        <w:rPr>
          <w:rFonts w:ascii="Verdana" w:hAnsi="Verdana" w:cs="Arial"/>
        </w:rPr>
        <w:t>3 marshals required</w:t>
      </w:r>
    </w:p>
    <w:sectPr w:rsidR="00F94C94" w:rsidRPr="00617442" w:rsidSect="00617442">
      <w:pgSz w:w="11906" w:h="16838"/>
      <w:pgMar w:top="284" w:right="1134" w:bottom="28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74AFD"/>
    <w:rsid w:val="001B0BA8"/>
    <w:rsid w:val="0035182E"/>
    <w:rsid w:val="00617442"/>
    <w:rsid w:val="00741A5B"/>
    <w:rsid w:val="00DF5310"/>
    <w:rsid w:val="00EF78A7"/>
    <w:rsid w:val="00F94C94"/>
    <w:rsid w:val="01074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14DF73"/>
  <w15:chartTrackingRefBased/>
  <w15:docId w15:val="{A947CDE5-2995-48EA-8810-7D4C5318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jc w:val="both"/>
      <w:outlineLvl w:val="0"/>
    </w:pPr>
    <w:rPr>
      <w:b/>
      <w:sz w:val="24"/>
      <w:u w:val="single"/>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outlineLvl w:val="2"/>
    </w:pPr>
    <w:rPr>
      <w:sz w:val="24"/>
      <w:u w:val="single"/>
    </w:rPr>
  </w:style>
  <w:style w:type="paragraph" w:styleId="Heading4">
    <w:name w:val="heading 4"/>
    <w:basedOn w:val="Normal"/>
    <w:next w:val="Normal"/>
    <w:qFormat/>
    <w:pPr>
      <w:keepNext/>
      <w:numPr>
        <w:ilvl w:val="3"/>
        <w:numId w:val="1"/>
      </w:numPr>
      <w:jc w:val="center"/>
      <w:outlineLvl w:val="3"/>
    </w:pPr>
    <w:rPr>
      <w:b/>
      <w:sz w:val="28"/>
    </w:rPr>
  </w:style>
  <w:style w:type="paragraph" w:styleId="Heading5">
    <w:name w:val="heading 5"/>
    <w:basedOn w:val="Normal"/>
    <w:next w:val="Normal"/>
    <w:qFormat/>
    <w:pPr>
      <w:keepNext/>
      <w:numPr>
        <w:ilvl w:val="4"/>
        <w:numId w:val="1"/>
      </w:numPr>
      <w:jc w:val="center"/>
      <w:outlineLvl w:val="4"/>
    </w:pPr>
    <w:rPr>
      <w:sz w:val="36"/>
    </w:rPr>
  </w:style>
  <w:style w:type="paragraph" w:styleId="Heading6">
    <w:name w:val="heading 6"/>
    <w:basedOn w:val="Normal"/>
    <w:next w:val="Normal"/>
    <w:qFormat/>
    <w:pPr>
      <w:keepNext/>
      <w:numPr>
        <w:ilvl w:val="5"/>
        <w:numId w:val="1"/>
      </w:numP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sz w:val="24"/>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customStyle="1" w:styleId="BodyText21">
    <w:name w:val="Body Text 21"/>
    <w:basedOn w:val="Normal"/>
    <w:pPr>
      <w:jc w:val="both"/>
    </w:pPr>
    <w:rPr>
      <w:sz w:val="24"/>
    </w:rPr>
  </w:style>
  <w:style w:type="paragraph" w:customStyle="1" w:styleId="BodyTextIndent21">
    <w:name w:val="Body Text Indent 21"/>
    <w:basedOn w:val="Normal"/>
    <w:pPr>
      <w:ind w:left="4320" w:hanging="4320"/>
    </w:pPr>
    <w:rPr>
      <w:i/>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Schedule</dc:title>
  <dc:subject/>
  <dc:creator>Tony Peachey.</dc:creator>
  <cp:keywords/>
  <dc:description/>
  <cp:lastModifiedBy>John Longbottom</cp:lastModifiedBy>
  <cp:revision>6</cp:revision>
  <cp:lastPrinted>2005-02-03T23:02:00Z</cp:lastPrinted>
  <dcterms:created xsi:type="dcterms:W3CDTF">2019-12-17T12:33:00Z</dcterms:created>
  <dcterms:modified xsi:type="dcterms:W3CDTF">2021-03-04T14:44:00Z</dcterms:modified>
</cp:coreProperties>
</file>