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596470B9" w14:textId="77777777">
        <w:trPr>
          <w:trHeight w:hRule="exact" w:val="1702"/>
        </w:trPr>
        <w:tc>
          <w:tcPr>
            <w:tcW w:w="5070" w:type="dxa"/>
          </w:tcPr>
          <w:p w14:paraId="056D5C6B" w14:textId="32458192" w:rsidR="00647CA4" w:rsidRPr="00A20126" w:rsidRDefault="007443B0">
            <w:pPr>
              <w:rPr>
                <w:rFonts w:ascii="Arial" w:hAnsi="Arial"/>
                <w:sz w:val="36"/>
              </w:rPr>
            </w:pPr>
            <w:r w:rsidRPr="009D27B2">
              <w:rPr>
                <w:rFonts w:ascii="Arial" w:hAnsi="Arial"/>
                <w:noProof/>
                <w:sz w:val="36"/>
              </w:rPr>
              <w:drawing>
                <wp:inline distT="0" distB="0" distL="0" distR="0" wp14:anchorId="28964D86" wp14:editId="1C0621A5">
                  <wp:extent cx="1190625" cy="1009650"/>
                  <wp:effectExtent l="0" t="0" r="0" b="0"/>
                  <wp:docPr id="4"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4F7F1564" w14:textId="77777777" w:rsidR="00647CA4" w:rsidRDefault="00647CA4">
            <w:pPr>
              <w:pStyle w:val="Heading1"/>
              <w:rPr>
                <w:sz w:val="48"/>
              </w:rPr>
            </w:pPr>
            <w:r>
              <w:rPr>
                <w:sz w:val="48"/>
              </w:rPr>
              <w:t>Risk Assessment</w:t>
            </w:r>
          </w:p>
        </w:tc>
      </w:tr>
      <w:tr w:rsidR="00647CA4" w14:paraId="50266BF1" w14:textId="77777777">
        <w:trPr>
          <w:trHeight w:hRule="exact" w:val="440"/>
        </w:trPr>
        <w:tc>
          <w:tcPr>
            <w:tcW w:w="5070" w:type="dxa"/>
            <w:vAlign w:val="center"/>
          </w:tcPr>
          <w:p w14:paraId="7D454969" w14:textId="77777777" w:rsidR="005C4520" w:rsidRDefault="005C4520" w:rsidP="00596BED">
            <w:pPr>
              <w:rPr>
                <w:rFonts w:ascii="Arial" w:hAnsi="Arial"/>
                <w:b/>
              </w:rPr>
            </w:pPr>
          </w:p>
          <w:p w14:paraId="661E4A09" w14:textId="77777777"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r w:rsidR="00021E40">
              <w:rPr>
                <w:rFonts w:ascii="Arial" w:hAnsi="Arial"/>
                <w:b/>
              </w:rPr>
              <w:t>B790</w:t>
            </w:r>
          </w:p>
        </w:tc>
        <w:tc>
          <w:tcPr>
            <w:tcW w:w="5103" w:type="dxa"/>
          </w:tcPr>
          <w:p w14:paraId="330B3614" w14:textId="77777777"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21E40">
              <w:rPr>
                <w:rFonts w:ascii="Arial" w:hAnsi="Arial"/>
                <w:b/>
              </w:rPr>
              <w:t xml:space="preserve"> WW07/01</w:t>
            </w:r>
          </w:p>
        </w:tc>
      </w:tr>
      <w:tr w:rsidR="00647CA4" w14:paraId="26EA0EC3" w14:textId="77777777">
        <w:trPr>
          <w:trHeight w:hRule="exact" w:val="440"/>
        </w:trPr>
        <w:tc>
          <w:tcPr>
            <w:tcW w:w="5070" w:type="dxa"/>
            <w:vAlign w:val="center"/>
          </w:tcPr>
          <w:p w14:paraId="6D07CBBF" w14:textId="77777777" w:rsidR="005C4520" w:rsidRDefault="005C4520" w:rsidP="00596BED">
            <w:pPr>
              <w:pStyle w:val="Heading2"/>
              <w:rPr>
                <w:b/>
                <w:sz w:val="20"/>
              </w:rPr>
            </w:pPr>
          </w:p>
          <w:p w14:paraId="5F205E5D" w14:textId="18963B19" w:rsidR="00647CA4" w:rsidRDefault="00647CA4" w:rsidP="00596BED">
            <w:pPr>
              <w:pStyle w:val="Heading2"/>
              <w:rPr>
                <w:b/>
                <w:sz w:val="20"/>
              </w:rPr>
            </w:pPr>
            <w:r>
              <w:rPr>
                <w:b/>
                <w:sz w:val="20"/>
              </w:rPr>
              <w:t>Date of Assessment</w:t>
            </w:r>
            <w:r w:rsidR="009E6E05">
              <w:rPr>
                <w:b/>
                <w:sz w:val="20"/>
              </w:rPr>
              <w:t xml:space="preserve">/Review: </w:t>
            </w:r>
            <w:r w:rsidR="004107B6">
              <w:rPr>
                <w:b/>
                <w:sz w:val="20"/>
              </w:rPr>
              <w:t>June</w:t>
            </w:r>
            <w:r w:rsidR="00523583">
              <w:rPr>
                <w:b/>
                <w:sz w:val="20"/>
              </w:rPr>
              <w:t xml:space="preserve"> 2023</w:t>
            </w:r>
          </w:p>
        </w:tc>
        <w:tc>
          <w:tcPr>
            <w:tcW w:w="5103" w:type="dxa"/>
            <w:vAlign w:val="center"/>
          </w:tcPr>
          <w:p w14:paraId="77D0F8EA" w14:textId="77777777"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021E40">
              <w:rPr>
                <w:rFonts w:ascii="Arial" w:hAnsi="Arial"/>
                <w:b/>
              </w:rPr>
              <w:t xml:space="preserve">Geoff Smith </w:t>
            </w:r>
          </w:p>
        </w:tc>
      </w:tr>
    </w:tbl>
    <w:p w14:paraId="7C451C16" w14:textId="77777777" w:rsidR="00647CA4" w:rsidRDefault="00647CA4">
      <w:pPr>
        <w:rPr>
          <w:rFonts w:ascii="Arial" w:hAnsi="Arial"/>
          <w:sz w:val="36"/>
        </w:rPr>
      </w:pPr>
    </w:p>
    <w:p w14:paraId="0253829D"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126F226A" w14:textId="77777777">
        <w:tc>
          <w:tcPr>
            <w:tcW w:w="10420" w:type="dxa"/>
            <w:shd w:val="clear" w:color="auto" w:fill="auto"/>
          </w:tcPr>
          <w:p w14:paraId="58C67602" w14:textId="77777777" w:rsidR="00A84390" w:rsidRPr="000A4B66" w:rsidRDefault="00A84390" w:rsidP="00B27C86">
            <w:pPr>
              <w:rPr>
                <w:rFonts w:ascii="Arial" w:hAnsi="Arial"/>
                <w:b/>
              </w:rPr>
            </w:pPr>
          </w:p>
          <w:p w14:paraId="50AA14AD" w14:textId="77777777"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021E40">
              <w:rPr>
                <w:rFonts w:ascii="Arial" w:hAnsi="Arial" w:cs="Arial"/>
                <w:color w:val="333333"/>
                <w:sz w:val="21"/>
                <w:szCs w:val="21"/>
                <w:shd w:val="clear" w:color="auto" w:fill="EEEEEE"/>
              </w:rPr>
              <w:t>Georgetown. Start at Georgetown Road end on B790. Proceed to turn at Houston Roundabout. Retrace to finish at Georgetown Road end.</w:t>
            </w:r>
          </w:p>
          <w:p w14:paraId="27E81B8C" w14:textId="77777777" w:rsidR="00E10281" w:rsidRDefault="00E10281" w:rsidP="00E10281">
            <w:pPr>
              <w:rPr>
                <w:rFonts w:ascii="Arial" w:hAnsi="Arial"/>
                <w:b/>
              </w:rPr>
            </w:pPr>
          </w:p>
          <w:p w14:paraId="0E759684" w14:textId="77777777" w:rsidR="00E10281" w:rsidRDefault="00E10281" w:rsidP="00E10281">
            <w:pPr>
              <w:rPr>
                <w:rFonts w:ascii="Arial" w:hAnsi="Arial"/>
                <w:b/>
              </w:rPr>
            </w:pPr>
          </w:p>
          <w:p w14:paraId="501BF276" w14:textId="77777777" w:rsidR="00E10281" w:rsidRDefault="00E10281" w:rsidP="00E10281">
            <w:pPr>
              <w:rPr>
                <w:rFonts w:ascii="Arial" w:hAnsi="Arial"/>
                <w:b/>
              </w:rPr>
            </w:pPr>
          </w:p>
          <w:p w14:paraId="5B316EA9" w14:textId="77777777" w:rsidR="00E10281" w:rsidRPr="000A4B66" w:rsidRDefault="00E10281" w:rsidP="00E10281">
            <w:pPr>
              <w:rPr>
                <w:rFonts w:ascii="Arial" w:hAnsi="Arial"/>
                <w:b/>
              </w:rPr>
            </w:pPr>
          </w:p>
        </w:tc>
      </w:tr>
    </w:tbl>
    <w:p w14:paraId="4C87E7E4"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2941272D" w14:textId="77777777">
        <w:trPr>
          <w:trHeight w:val="861"/>
        </w:trPr>
        <w:tc>
          <w:tcPr>
            <w:tcW w:w="10420" w:type="dxa"/>
            <w:shd w:val="clear" w:color="auto" w:fill="auto"/>
          </w:tcPr>
          <w:p w14:paraId="14D7F630" w14:textId="77777777" w:rsidR="00A84390" w:rsidRPr="000A4B66" w:rsidRDefault="00A84390">
            <w:pPr>
              <w:rPr>
                <w:rFonts w:ascii="Arial" w:hAnsi="Arial"/>
                <w:b/>
              </w:rPr>
            </w:pPr>
          </w:p>
          <w:p w14:paraId="3C0C598B" w14:textId="77777777"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p>
          <w:p w14:paraId="40D3F5A0" w14:textId="77777777" w:rsidR="00E10281" w:rsidRDefault="00E10281" w:rsidP="00596BED">
            <w:pPr>
              <w:rPr>
                <w:rFonts w:ascii="Arial" w:hAnsi="Arial"/>
              </w:rPr>
            </w:pPr>
          </w:p>
          <w:p w14:paraId="1E82C395" w14:textId="77777777" w:rsidR="00E10281" w:rsidRDefault="00E10281" w:rsidP="00596BED">
            <w:pPr>
              <w:rPr>
                <w:rFonts w:ascii="Arial" w:hAnsi="Arial"/>
              </w:rPr>
            </w:pPr>
          </w:p>
          <w:p w14:paraId="1995F769" w14:textId="77777777" w:rsidR="00335625" w:rsidRPr="000A4B66" w:rsidRDefault="00335625" w:rsidP="00596BED">
            <w:pPr>
              <w:rPr>
                <w:rFonts w:ascii="Arial" w:hAnsi="Arial"/>
              </w:rPr>
            </w:pPr>
          </w:p>
        </w:tc>
      </w:tr>
    </w:tbl>
    <w:p w14:paraId="4388AD62"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3D3EAE73" w14:textId="77777777">
        <w:trPr>
          <w:trHeight w:val="956"/>
        </w:trPr>
        <w:tc>
          <w:tcPr>
            <w:tcW w:w="10420" w:type="dxa"/>
            <w:shd w:val="clear" w:color="auto" w:fill="auto"/>
          </w:tcPr>
          <w:p w14:paraId="6D705FBE" w14:textId="77777777" w:rsidR="00A84390" w:rsidRPr="000A4B66" w:rsidRDefault="00A84390">
            <w:pPr>
              <w:rPr>
                <w:rFonts w:ascii="Arial" w:hAnsi="Arial"/>
                <w:b/>
              </w:rPr>
            </w:pPr>
          </w:p>
          <w:p w14:paraId="0B15DF62" w14:textId="77777777"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p>
          <w:p w14:paraId="612760AE" w14:textId="77777777" w:rsidR="00DC6C62" w:rsidRPr="00802F93" w:rsidRDefault="00DC6C62" w:rsidP="00BC6450">
            <w:pPr>
              <w:rPr>
                <w:rFonts w:ascii="Arial" w:hAnsi="Arial"/>
                <w:b/>
                <w:bCs/>
                <w:color w:val="FF0000"/>
              </w:rPr>
            </w:pPr>
          </w:p>
          <w:p w14:paraId="3EB4E840" w14:textId="77777777" w:rsidR="00D058EC" w:rsidRPr="000A4B66" w:rsidRDefault="00D058EC" w:rsidP="00596BED">
            <w:pPr>
              <w:rPr>
                <w:rFonts w:ascii="Arial" w:hAnsi="Arial"/>
              </w:rPr>
            </w:pPr>
          </w:p>
        </w:tc>
      </w:tr>
    </w:tbl>
    <w:p w14:paraId="28B74B65" w14:textId="77777777" w:rsidR="00064047" w:rsidRDefault="00064047">
      <w:pPr>
        <w:rPr>
          <w:rFonts w:ascii="Arial" w:hAnsi="Arial"/>
          <w:sz w:val="36"/>
        </w:rPr>
      </w:pPr>
    </w:p>
    <w:p w14:paraId="1AD41E76"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56A15441"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3F5F166" w14:textId="77777777" w:rsidTr="00021E40">
        <w:trPr>
          <w:cantSplit/>
          <w:trHeight w:hRule="exact" w:val="600"/>
          <w:jc w:val="center"/>
        </w:trPr>
        <w:tc>
          <w:tcPr>
            <w:tcW w:w="1101" w:type="dxa"/>
          </w:tcPr>
          <w:p w14:paraId="062A3515" w14:textId="77777777" w:rsidR="00647CA4" w:rsidRDefault="00647CA4">
            <w:pPr>
              <w:jc w:val="center"/>
              <w:rPr>
                <w:rFonts w:ascii="Arial" w:hAnsi="Arial"/>
                <w:b/>
              </w:rPr>
            </w:pPr>
            <w:r>
              <w:rPr>
                <w:rFonts w:ascii="Arial" w:hAnsi="Arial"/>
                <w:b/>
              </w:rPr>
              <w:t>Distance</w:t>
            </w:r>
          </w:p>
        </w:tc>
        <w:tc>
          <w:tcPr>
            <w:tcW w:w="2409" w:type="dxa"/>
          </w:tcPr>
          <w:p w14:paraId="1C431696" w14:textId="77777777" w:rsidR="00647CA4" w:rsidRDefault="00647CA4">
            <w:pPr>
              <w:pStyle w:val="Heading3"/>
              <w:jc w:val="center"/>
            </w:pPr>
            <w:r>
              <w:t>Location</w:t>
            </w:r>
          </w:p>
        </w:tc>
        <w:tc>
          <w:tcPr>
            <w:tcW w:w="2410" w:type="dxa"/>
          </w:tcPr>
          <w:p w14:paraId="54C6358F"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53018A36"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7D201C98" w14:textId="77777777" w:rsidR="00647CA4" w:rsidRDefault="00647CA4">
            <w:pPr>
              <w:pStyle w:val="Heading4"/>
            </w:pPr>
            <w:r>
              <w:t>Measures to reduce Risk</w:t>
            </w:r>
            <w:r>
              <w:br/>
            </w:r>
            <w:r>
              <w:rPr>
                <w:b w:val="0"/>
              </w:rPr>
              <w:t>(if applicable)</w:t>
            </w:r>
          </w:p>
        </w:tc>
      </w:tr>
      <w:tr w:rsidR="00647CA4" w14:paraId="0F79AFD8" w14:textId="77777777" w:rsidTr="00021E40">
        <w:trPr>
          <w:cantSplit/>
          <w:trHeight w:hRule="exact" w:val="1552"/>
          <w:jc w:val="center"/>
        </w:trPr>
        <w:tc>
          <w:tcPr>
            <w:tcW w:w="1101" w:type="dxa"/>
          </w:tcPr>
          <w:p w14:paraId="1D3AAB67" w14:textId="77777777" w:rsidR="00647CA4" w:rsidRPr="00021E40" w:rsidRDefault="00647CA4">
            <w:pPr>
              <w:rPr>
                <w:rFonts w:ascii="Arial" w:hAnsi="Arial" w:cs="Arial"/>
                <w:sz w:val="16"/>
                <w:szCs w:val="16"/>
              </w:rPr>
            </w:pPr>
          </w:p>
          <w:p w14:paraId="6ECE3D9F" w14:textId="77777777" w:rsidR="00B27C86" w:rsidRPr="00021E40" w:rsidRDefault="00021E40">
            <w:pPr>
              <w:rPr>
                <w:rFonts w:ascii="Arial" w:hAnsi="Arial" w:cs="Arial"/>
                <w:sz w:val="16"/>
                <w:szCs w:val="16"/>
              </w:rPr>
            </w:pPr>
            <w:r w:rsidRPr="00021E40">
              <w:rPr>
                <w:rFonts w:ascii="Arial" w:hAnsi="Arial" w:cs="Arial"/>
                <w:sz w:val="16"/>
                <w:szCs w:val="16"/>
              </w:rPr>
              <w:t>0</w:t>
            </w:r>
            <w:r w:rsidR="00B27C86" w:rsidRPr="00021E40">
              <w:rPr>
                <w:rFonts w:ascii="Arial" w:hAnsi="Arial" w:cs="Arial"/>
                <w:sz w:val="16"/>
                <w:szCs w:val="16"/>
              </w:rPr>
              <w:t xml:space="preserve"> miles</w:t>
            </w:r>
          </w:p>
        </w:tc>
        <w:tc>
          <w:tcPr>
            <w:tcW w:w="2409" w:type="dxa"/>
          </w:tcPr>
          <w:p w14:paraId="791EE73B" w14:textId="77777777" w:rsidR="00A84390" w:rsidRPr="00021E40" w:rsidRDefault="00A84390">
            <w:pPr>
              <w:rPr>
                <w:rFonts w:ascii="Arial" w:hAnsi="Arial" w:cs="Arial"/>
                <w:b/>
                <w:sz w:val="16"/>
                <w:szCs w:val="16"/>
              </w:rPr>
            </w:pPr>
          </w:p>
          <w:p w14:paraId="3199C6FC" w14:textId="129BD47D" w:rsidR="00647CA4" w:rsidRPr="00021E40" w:rsidRDefault="00B27C86" w:rsidP="009F4993">
            <w:pPr>
              <w:rPr>
                <w:rFonts w:ascii="Arial" w:hAnsi="Arial" w:cs="Arial"/>
                <w:b/>
                <w:sz w:val="16"/>
                <w:szCs w:val="16"/>
              </w:rPr>
            </w:pPr>
            <w:r w:rsidRPr="00021E40">
              <w:rPr>
                <w:rFonts w:ascii="Arial" w:hAnsi="Arial" w:cs="Arial"/>
                <w:b/>
                <w:sz w:val="16"/>
                <w:szCs w:val="16"/>
              </w:rPr>
              <w:t>STAR</w:t>
            </w:r>
            <w:r w:rsidR="005C4520" w:rsidRPr="00021E40">
              <w:rPr>
                <w:rFonts w:ascii="Arial" w:hAnsi="Arial" w:cs="Arial"/>
                <w:b/>
                <w:sz w:val="16"/>
                <w:szCs w:val="16"/>
              </w:rPr>
              <w:t>T</w:t>
            </w:r>
            <w:r w:rsidRPr="00021E40">
              <w:rPr>
                <w:rFonts w:ascii="Arial" w:hAnsi="Arial" w:cs="Arial"/>
                <w:b/>
                <w:sz w:val="16"/>
                <w:szCs w:val="16"/>
              </w:rPr>
              <w:t xml:space="preserve">: </w:t>
            </w:r>
            <w:r w:rsidR="00516017" w:rsidRPr="00516017">
              <w:rPr>
                <w:rFonts w:ascii="Arial" w:hAnsi="Arial" w:cs="Arial"/>
                <w:bCs/>
                <w:sz w:val="16"/>
                <w:szCs w:val="16"/>
              </w:rPr>
              <w:t>Start</w:t>
            </w:r>
            <w:r w:rsidR="00516017">
              <w:rPr>
                <w:rFonts w:ascii="Arial" w:hAnsi="Arial" w:cs="Arial"/>
                <w:b/>
                <w:sz w:val="16"/>
                <w:szCs w:val="16"/>
              </w:rPr>
              <w:t xml:space="preserve"> </w:t>
            </w:r>
            <w:r w:rsidR="00021E40" w:rsidRPr="00021E40">
              <w:rPr>
                <w:rFonts w:ascii="Arial" w:hAnsi="Arial" w:cs="Arial"/>
                <w:sz w:val="16"/>
                <w:szCs w:val="16"/>
              </w:rPr>
              <w:t xml:space="preserve">before entrance to Army Training centre on B790 near </w:t>
            </w:r>
            <w:proofErr w:type="spellStart"/>
            <w:r w:rsidR="00021E40" w:rsidRPr="00021E40">
              <w:rPr>
                <w:rFonts w:ascii="Arial" w:hAnsi="Arial" w:cs="Arial"/>
                <w:sz w:val="16"/>
                <w:szCs w:val="16"/>
              </w:rPr>
              <w:t>Barnsford</w:t>
            </w:r>
            <w:proofErr w:type="spellEnd"/>
            <w:r w:rsidR="00021E40" w:rsidRPr="00021E40">
              <w:rPr>
                <w:rFonts w:ascii="Arial" w:hAnsi="Arial" w:cs="Arial"/>
                <w:sz w:val="16"/>
                <w:szCs w:val="16"/>
              </w:rPr>
              <w:t xml:space="preserve"> Road End</w:t>
            </w:r>
          </w:p>
        </w:tc>
        <w:tc>
          <w:tcPr>
            <w:tcW w:w="2410" w:type="dxa"/>
          </w:tcPr>
          <w:p w14:paraId="73737175" w14:textId="77777777" w:rsidR="00A84390" w:rsidRPr="00021E40" w:rsidRDefault="00A84390">
            <w:pPr>
              <w:rPr>
                <w:rFonts w:ascii="Arial" w:hAnsi="Arial" w:cs="Arial"/>
                <w:sz w:val="16"/>
                <w:szCs w:val="16"/>
              </w:rPr>
            </w:pPr>
          </w:p>
          <w:p w14:paraId="2ED49363" w14:textId="7EFA2DA1" w:rsidR="00647CA4" w:rsidRPr="00021E40" w:rsidRDefault="00705952">
            <w:pPr>
              <w:rPr>
                <w:rFonts w:ascii="Arial" w:hAnsi="Arial" w:cs="Arial"/>
                <w:sz w:val="16"/>
                <w:szCs w:val="16"/>
              </w:rPr>
            </w:pPr>
            <w:r>
              <w:rPr>
                <w:rFonts w:ascii="Arial" w:hAnsi="Arial" w:cs="Arial"/>
                <w:sz w:val="16"/>
                <w:szCs w:val="16"/>
              </w:rPr>
              <w:t>Riders queuing at start area</w:t>
            </w:r>
          </w:p>
        </w:tc>
        <w:tc>
          <w:tcPr>
            <w:tcW w:w="1701" w:type="dxa"/>
          </w:tcPr>
          <w:p w14:paraId="2C26F670" w14:textId="77777777" w:rsidR="00D10DD2" w:rsidRPr="00021E40" w:rsidRDefault="00D10DD2">
            <w:pPr>
              <w:rPr>
                <w:rFonts w:ascii="Arial" w:hAnsi="Arial" w:cs="Arial"/>
                <w:sz w:val="16"/>
                <w:szCs w:val="16"/>
              </w:rPr>
            </w:pPr>
          </w:p>
          <w:p w14:paraId="6DC8E660" w14:textId="5EB57B7D" w:rsidR="00D10DD2" w:rsidRPr="00021E40" w:rsidRDefault="00705952" w:rsidP="00705952">
            <w:pPr>
              <w:jc w:val="center"/>
              <w:rPr>
                <w:rFonts w:ascii="Arial" w:hAnsi="Arial" w:cs="Arial"/>
                <w:sz w:val="16"/>
                <w:szCs w:val="16"/>
              </w:rPr>
            </w:pPr>
            <w:r>
              <w:rPr>
                <w:rFonts w:ascii="Arial" w:hAnsi="Arial" w:cs="Arial"/>
                <w:sz w:val="16"/>
                <w:szCs w:val="16"/>
              </w:rPr>
              <w:t>M</w:t>
            </w:r>
          </w:p>
          <w:p w14:paraId="4F3AD9D9" w14:textId="77777777" w:rsidR="00D10DD2" w:rsidRPr="00021E40" w:rsidRDefault="00D10DD2">
            <w:pPr>
              <w:rPr>
                <w:rFonts w:ascii="Arial" w:hAnsi="Arial" w:cs="Arial"/>
                <w:sz w:val="16"/>
                <w:szCs w:val="16"/>
              </w:rPr>
            </w:pPr>
          </w:p>
          <w:p w14:paraId="1FC4461B" w14:textId="77777777" w:rsidR="00647CA4" w:rsidRPr="00021E40" w:rsidRDefault="00647CA4" w:rsidP="00D10DD2">
            <w:pPr>
              <w:jc w:val="center"/>
              <w:rPr>
                <w:rFonts w:ascii="Arial" w:hAnsi="Arial" w:cs="Arial"/>
                <w:sz w:val="16"/>
                <w:szCs w:val="16"/>
              </w:rPr>
            </w:pPr>
          </w:p>
        </w:tc>
        <w:tc>
          <w:tcPr>
            <w:tcW w:w="2799" w:type="dxa"/>
          </w:tcPr>
          <w:p w14:paraId="47C23F58" w14:textId="77777777" w:rsidR="00A84390" w:rsidRPr="00DB7FE3" w:rsidRDefault="00A84390">
            <w:pPr>
              <w:rPr>
                <w:rFonts w:ascii="Arial" w:hAnsi="Arial"/>
                <w:sz w:val="16"/>
                <w:szCs w:val="16"/>
              </w:rPr>
            </w:pPr>
          </w:p>
          <w:p w14:paraId="0204DC07" w14:textId="38CE60A4" w:rsidR="00D10DD2" w:rsidRPr="00DB7FE3" w:rsidRDefault="00705952">
            <w:pPr>
              <w:rPr>
                <w:rFonts w:ascii="Arial" w:hAnsi="Arial"/>
                <w:sz w:val="16"/>
                <w:szCs w:val="16"/>
              </w:rPr>
            </w:pPr>
            <w:r>
              <w:rPr>
                <w:rFonts w:ascii="Arial" w:hAnsi="Arial"/>
                <w:sz w:val="16"/>
                <w:szCs w:val="16"/>
              </w:rPr>
              <w:t xml:space="preserve">Riders instructed to report to start area no more than 3 mins before their start time, and not to warm up/do </w:t>
            </w:r>
            <w:proofErr w:type="spellStart"/>
            <w:r>
              <w:rPr>
                <w:rFonts w:ascii="Arial" w:hAnsi="Arial"/>
                <w:sz w:val="16"/>
                <w:szCs w:val="16"/>
              </w:rPr>
              <w:t>u-turns</w:t>
            </w:r>
            <w:proofErr w:type="spellEnd"/>
            <w:r>
              <w:rPr>
                <w:rFonts w:ascii="Arial" w:hAnsi="Arial"/>
                <w:sz w:val="16"/>
                <w:szCs w:val="16"/>
              </w:rPr>
              <w:t xml:space="preserve"> near Georgetown Road end. </w:t>
            </w:r>
          </w:p>
        </w:tc>
      </w:tr>
      <w:tr w:rsidR="00705952" w14:paraId="16C05244" w14:textId="77777777" w:rsidTr="00021E40">
        <w:trPr>
          <w:cantSplit/>
          <w:trHeight w:hRule="exact" w:val="1546"/>
          <w:jc w:val="center"/>
        </w:trPr>
        <w:tc>
          <w:tcPr>
            <w:tcW w:w="1101" w:type="dxa"/>
          </w:tcPr>
          <w:p w14:paraId="03F1E770" w14:textId="39A4F260" w:rsidR="00705952" w:rsidRPr="00021E40" w:rsidRDefault="00705952" w:rsidP="00F831F4">
            <w:pPr>
              <w:rPr>
                <w:rFonts w:ascii="Arial" w:hAnsi="Arial" w:cs="Arial"/>
                <w:sz w:val="16"/>
                <w:szCs w:val="16"/>
              </w:rPr>
            </w:pPr>
            <w:r>
              <w:rPr>
                <w:rFonts w:ascii="Arial" w:hAnsi="Arial" w:cs="Arial"/>
                <w:sz w:val="16"/>
                <w:szCs w:val="16"/>
              </w:rPr>
              <w:t>0.5</w:t>
            </w:r>
          </w:p>
        </w:tc>
        <w:tc>
          <w:tcPr>
            <w:tcW w:w="2409" w:type="dxa"/>
          </w:tcPr>
          <w:p w14:paraId="72487060" w14:textId="6F90B41C" w:rsidR="00705952" w:rsidRPr="00705952" w:rsidRDefault="00705952" w:rsidP="00F831F4">
            <w:pPr>
              <w:rPr>
                <w:rFonts w:ascii="Arial" w:hAnsi="Arial" w:cs="Arial"/>
                <w:bCs/>
                <w:sz w:val="16"/>
                <w:szCs w:val="16"/>
              </w:rPr>
            </w:pPr>
            <w:r w:rsidRPr="00705952">
              <w:rPr>
                <w:rFonts w:ascii="Arial" w:hAnsi="Arial" w:cs="Arial"/>
                <w:bCs/>
                <w:sz w:val="16"/>
                <w:szCs w:val="16"/>
              </w:rPr>
              <w:t>Entrance to Barnhill Farm Shop</w:t>
            </w:r>
          </w:p>
        </w:tc>
        <w:tc>
          <w:tcPr>
            <w:tcW w:w="2410" w:type="dxa"/>
          </w:tcPr>
          <w:p w14:paraId="600C1805" w14:textId="29A450A6" w:rsidR="00705952" w:rsidRPr="00021E40" w:rsidRDefault="00705952" w:rsidP="00F831F4">
            <w:pPr>
              <w:rPr>
                <w:rFonts w:ascii="Arial" w:hAnsi="Arial" w:cs="Arial"/>
                <w:sz w:val="16"/>
                <w:szCs w:val="16"/>
              </w:rPr>
            </w:pPr>
            <w:r>
              <w:rPr>
                <w:rFonts w:ascii="Arial" w:hAnsi="Arial" w:cs="Arial"/>
                <w:sz w:val="16"/>
                <w:szCs w:val="16"/>
              </w:rPr>
              <w:t xml:space="preserve">Junction </w:t>
            </w:r>
          </w:p>
        </w:tc>
        <w:tc>
          <w:tcPr>
            <w:tcW w:w="1701" w:type="dxa"/>
          </w:tcPr>
          <w:p w14:paraId="4B026F7A" w14:textId="0AD3B3A7" w:rsidR="00705952" w:rsidRDefault="004F0062" w:rsidP="00335625">
            <w:pPr>
              <w:jc w:val="center"/>
              <w:rPr>
                <w:rFonts w:ascii="Arial" w:hAnsi="Arial" w:cs="Arial"/>
                <w:sz w:val="16"/>
                <w:szCs w:val="16"/>
              </w:rPr>
            </w:pPr>
            <w:r>
              <w:rPr>
                <w:rFonts w:ascii="Arial" w:hAnsi="Arial" w:cs="Arial"/>
                <w:sz w:val="16"/>
                <w:szCs w:val="16"/>
              </w:rPr>
              <w:t>L</w:t>
            </w:r>
          </w:p>
        </w:tc>
        <w:tc>
          <w:tcPr>
            <w:tcW w:w="2799" w:type="dxa"/>
          </w:tcPr>
          <w:p w14:paraId="377B783B" w14:textId="769FCD81" w:rsidR="00705952" w:rsidRPr="00DB7FE3" w:rsidRDefault="00705952" w:rsidP="00F831F4">
            <w:pPr>
              <w:rPr>
                <w:rFonts w:ascii="Arial" w:hAnsi="Arial"/>
                <w:sz w:val="16"/>
                <w:szCs w:val="16"/>
              </w:rPr>
            </w:pPr>
          </w:p>
        </w:tc>
      </w:tr>
      <w:tr w:rsidR="00335625" w14:paraId="4142842C" w14:textId="77777777" w:rsidTr="00021E40">
        <w:trPr>
          <w:cantSplit/>
          <w:trHeight w:hRule="exact" w:val="1546"/>
          <w:jc w:val="center"/>
        </w:trPr>
        <w:tc>
          <w:tcPr>
            <w:tcW w:w="1101" w:type="dxa"/>
          </w:tcPr>
          <w:p w14:paraId="4A5BA6E5" w14:textId="77777777" w:rsidR="00335625" w:rsidRPr="00021E40" w:rsidRDefault="00335625" w:rsidP="00F831F4">
            <w:pPr>
              <w:rPr>
                <w:rFonts w:ascii="Arial" w:hAnsi="Arial" w:cs="Arial"/>
                <w:sz w:val="16"/>
                <w:szCs w:val="16"/>
              </w:rPr>
            </w:pPr>
          </w:p>
          <w:p w14:paraId="391E7D3A" w14:textId="77777777" w:rsidR="00335625" w:rsidRPr="00021E40" w:rsidRDefault="00021E40" w:rsidP="00F831F4">
            <w:pPr>
              <w:rPr>
                <w:rFonts w:ascii="Arial" w:hAnsi="Arial" w:cs="Arial"/>
                <w:sz w:val="16"/>
                <w:szCs w:val="16"/>
              </w:rPr>
            </w:pPr>
            <w:r w:rsidRPr="00021E40">
              <w:rPr>
                <w:rFonts w:ascii="Arial" w:hAnsi="Arial" w:cs="Arial"/>
                <w:sz w:val="16"/>
                <w:szCs w:val="16"/>
              </w:rPr>
              <w:t>1.2</w:t>
            </w:r>
          </w:p>
        </w:tc>
        <w:tc>
          <w:tcPr>
            <w:tcW w:w="2409" w:type="dxa"/>
          </w:tcPr>
          <w:p w14:paraId="61B6F256" w14:textId="77777777" w:rsidR="00335625" w:rsidRPr="00021E40" w:rsidRDefault="00335625" w:rsidP="00F831F4">
            <w:pPr>
              <w:rPr>
                <w:rFonts w:ascii="Arial" w:hAnsi="Arial" w:cs="Arial"/>
                <w:b/>
                <w:sz w:val="16"/>
                <w:szCs w:val="16"/>
              </w:rPr>
            </w:pPr>
          </w:p>
        </w:tc>
        <w:tc>
          <w:tcPr>
            <w:tcW w:w="2410" w:type="dxa"/>
          </w:tcPr>
          <w:p w14:paraId="427BA608" w14:textId="77777777" w:rsidR="00335625" w:rsidRPr="00021E40" w:rsidRDefault="00021E40" w:rsidP="00F831F4">
            <w:pPr>
              <w:rPr>
                <w:rFonts w:ascii="Arial" w:hAnsi="Arial" w:cs="Arial"/>
                <w:sz w:val="16"/>
                <w:szCs w:val="16"/>
              </w:rPr>
            </w:pPr>
            <w:r w:rsidRPr="00021E40">
              <w:rPr>
                <w:rFonts w:ascii="Arial" w:hAnsi="Arial" w:cs="Arial"/>
                <w:sz w:val="16"/>
                <w:szCs w:val="16"/>
              </w:rPr>
              <w:t>Junction</w:t>
            </w:r>
          </w:p>
        </w:tc>
        <w:tc>
          <w:tcPr>
            <w:tcW w:w="1701" w:type="dxa"/>
          </w:tcPr>
          <w:p w14:paraId="1C9D641D" w14:textId="6450C2CA" w:rsidR="00335625" w:rsidRPr="00021E40" w:rsidRDefault="00705952" w:rsidP="00335625">
            <w:pPr>
              <w:jc w:val="center"/>
              <w:rPr>
                <w:rFonts w:ascii="Arial" w:hAnsi="Arial" w:cs="Arial"/>
                <w:sz w:val="16"/>
                <w:szCs w:val="16"/>
              </w:rPr>
            </w:pPr>
            <w:r>
              <w:rPr>
                <w:rFonts w:ascii="Arial" w:hAnsi="Arial" w:cs="Arial"/>
                <w:sz w:val="16"/>
                <w:szCs w:val="16"/>
              </w:rPr>
              <w:t>L</w:t>
            </w:r>
          </w:p>
        </w:tc>
        <w:tc>
          <w:tcPr>
            <w:tcW w:w="2799" w:type="dxa"/>
          </w:tcPr>
          <w:p w14:paraId="5D1672E4" w14:textId="77777777" w:rsidR="00D5614C" w:rsidRPr="00DB7FE3" w:rsidRDefault="00D5614C" w:rsidP="00F831F4">
            <w:pPr>
              <w:rPr>
                <w:rFonts w:ascii="Arial" w:hAnsi="Arial"/>
                <w:sz w:val="16"/>
                <w:szCs w:val="16"/>
              </w:rPr>
            </w:pPr>
          </w:p>
        </w:tc>
      </w:tr>
      <w:tr w:rsidR="00D5614C" w14:paraId="7029B724" w14:textId="77777777" w:rsidTr="00021E40">
        <w:trPr>
          <w:cantSplit/>
          <w:trHeight w:hRule="exact" w:val="1546"/>
          <w:jc w:val="center"/>
        </w:trPr>
        <w:tc>
          <w:tcPr>
            <w:tcW w:w="1101" w:type="dxa"/>
          </w:tcPr>
          <w:p w14:paraId="2FD562AD" w14:textId="77777777" w:rsidR="00D5614C" w:rsidRPr="00021E40" w:rsidRDefault="00D5614C" w:rsidP="00F831F4">
            <w:pPr>
              <w:rPr>
                <w:rFonts w:ascii="Arial" w:hAnsi="Arial" w:cs="Arial"/>
                <w:sz w:val="16"/>
                <w:szCs w:val="16"/>
              </w:rPr>
            </w:pPr>
          </w:p>
          <w:p w14:paraId="283766C2" w14:textId="77777777" w:rsidR="00D5614C" w:rsidRPr="00021E40" w:rsidRDefault="00021E40" w:rsidP="00F831F4">
            <w:pPr>
              <w:rPr>
                <w:rFonts w:ascii="Arial" w:hAnsi="Arial" w:cs="Arial"/>
                <w:sz w:val="16"/>
                <w:szCs w:val="16"/>
              </w:rPr>
            </w:pPr>
            <w:r w:rsidRPr="00021E40">
              <w:rPr>
                <w:rFonts w:ascii="Arial" w:hAnsi="Arial" w:cs="Arial"/>
                <w:sz w:val="16"/>
                <w:szCs w:val="16"/>
              </w:rPr>
              <w:t>1.6</w:t>
            </w:r>
          </w:p>
        </w:tc>
        <w:tc>
          <w:tcPr>
            <w:tcW w:w="2409" w:type="dxa"/>
          </w:tcPr>
          <w:p w14:paraId="706DE722" w14:textId="77777777" w:rsidR="00D5614C" w:rsidRPr="00021E40" w:rsidRDefault="00D5614C" w:rsidP="00F831F4">
            <w:pPr>
              <w:rPr>
                <w:rFonts w:ascii="Arial" w:hAnsi="Arial" w:cs="Arial"/>
                <w:sz w:val="16"/>
                <w:szCs w:val="16"/>
                <w:shd w:val="clear" w:color="auto" w:fill="FFFFFF"/>
              </w:rPr>
            </w:pPr>
          </w:p>
        </w:tc>
        <w:tc>
          <w:tcPr>
            <w:tcW w:w="2410" w:type="dxa"/>
          </w:tcPr>
          <w:p w14:paraId="4348E835" w14:textId="77777777" w:rsidR="00D5614C" w:rsidRPr="00021E40" w:rsidRDefault="00021E40" w:rsidP="00F831F4">
            <w:pPr>
              <w:rPr>
                <w:rFonts w:ascii="Arial" w:hAnsi="Arial" w:cs="Arial"/>
                <w:sz w:val="16"/>
                <w:szCs w:val="16"/>
              </w:rPr>
            </w:pPr>
            <w:r w:rsidRPr="00021E40">
              <w:rPr>
                <w:rFonts w:ascii="Arial" w:hAnsi="Arial" w:cs="Arial"/>
                <w:sz w:val="16"/>
                <w:szCs w:val="16"/>
              </w:rPr>
              <w:t xml:space="preserve">Junction </w:t>
            </w:r>
          </w:p>
        </w:tc>
        <w:tc>
          <w:tcPr>
            <w:tcW w:w="1701" w:type="dxa"/>
          </w:tcPr>
          <w:p w14:paraId="5F00FF9C" w14:textId="77777777" w:rsidR="00D5614C" w:rsidRPr="00021E40" w:rsidRDefault="00021E40" w:rsidP="00D5614C">
            <w:pPr>
              <w:jc w:val="center"/>
              <w:rPr>
                <w:rFonts w:ascii="Arial" w:hAnsi="Arial" w:cs="Arial"/>
                <w:sz w:val="16"/>
                <w:szCs w:val="16"/>
              </w:rPr>
            </w:pPr>
            <w:r w:rsidRPr="00021E40">
              <w:rPr>
                <w:rFonts w:ascii="Arial" w:hAnsi="Arial" w:cs="Arial"/>
                <w:sz w:val="16"/>
                <w:szCs w:val="16"/>
              </w:rPr>
              <w:t>L</w:t>
            </w:r>
          </w:p>
        </w:tc>
        <w:tc>
          <w:tcPr>
            <w:tcW w:w="2799" w:type="dxa"/>
          </w:tcPr>
          <w:p w14:paraId="445AF304" w14:textId="77777777" w:rsidR="00D5614C" w:rsidRDefault="00D5614C" w:rsidP="00F831F4">
            <w:pPr>
              <w:rPr>
                <w:rFonts w:ascii="Arial" w:hAnsi="Arial"/>
                <w:sz w:val="16"/>
                <w:szCs w:val="16"/>
              </w:rPr>
            </w:pPr>
          </w:p>
        </w:tc>
      </w:tr>
      <w:tr w:rsidR="00802F93" w14:paraId="62D2A315" w14:textId="77777777" w:rsidTr="00021E40">
        <w:trPr>
          <w:cantSplit/>
          <w:trHeight w:hRule="exact" w:val="1730"/>
          <w:jc w:val="center"/>
        </w:trPr>
        <w:tc>
          <w:tcPr>
            <w:tcW w:w="1101" w:type="dxa"/>
          </w:tcPr>
          <w:p w14:paraId="0B63E65A" w14:textId="77777777" w:rsidR="00802F93" w:rsidRPr="00021E40" w:rsidRDefault="00021E40" w:rsidP="00F831F4">
            <w:pPr>
              <w:rPr>
                <w:rFonts w:ascii="Arial" w:hAnsi="Arial" w:cs="Arial"/>
                <w:sz w:val="16"/>
                <w:szCs w:val="16"/>
              </w:rPr>
            </w:pPr>
            <w:r w:rsidRPr="00021E40">
              <w:rPr>
                <w:rFonts w:ascii="Arial" w:hAnsi="Arial" w:cs="Arial"/>
                <w:sz w:val="16"/>
                <w:szCs w:val="16"/>
              </w:rPr>
              <w:t>3</w:t>
            </w:r>
          </w:p>
        </w:tc>
        <w:tc>
          <w:tcPr>
            <w:tcW w:w="2409" w:type="dxa"/>
          </w:tcPr>
          <w:p w14:paraId="1288D15B" w14:textId="77777777" w:rsidR="00802F93" w:rsidRPr="00021E40" w:rsidRDefault="00802F93" w:rsidP="00F831F4">
            <w:pPr>
              <w:rPr>
                <w:rFonts w:ascii="Arial" w:hAnsi="Arial" w:cs="Arial"/>
                <w:sz w:val="16"/>
                <w:szCs w:val="16"/>
                <w:shd w:val="clear" w:color="auto" w:fill="FFFFFF"/>
              </w:rPr>
            </w:pPr>
          </w:p>
        </w:tc>
        <w:tc>
          <w:tcPr>
            <w:tcW w:w="2410" w:type="dxa"/>
          </w:tcPr>
          <w:p w14:paraId="25D44E8D" w14:textId="77777777" w:rsidR="00802F93" w:rsidRPr="00021E40" w:rsidRDefault="00021E40" w:rsidP="00F831F4">
            <w:pPr>
              <w:rPr>
                <w:rFonts w:ascii="Arial" w:hAnsi="Arial" w:cs="Arial"/>
                <w:sz w:val="16"/>
                <w:szCs w:val="16"/>
              </w:rPr>
            </w:pPr>
            <w:r w:rsidRPr="00021E40">
              <w:rPr>
                <w:rFonts w:ascii="Arial" w:hAnsi="Arial" w:cs="Arial"/>
                <w:sz w:val="16"/>
                <w:szCs w:val="16"/>
              </w:rPr>
              <w:t xml:space="preserve">Junction </w:t>
            </w:r>
          </w:p>
        </w:tc>
        <w:tc>
          <w:tcPr>
            <w:tcW w:w="1701" w:type="dxa"/>
          </w:tcPr>
          <w:p w14:paraId="5CD63D6E" w14:textId="77777777" w:rsidR="00802F93" w:rsidRPr="00021E40" w:rsidRDefault="00021E40" w:rsidP="00802F93">
            <w:pPr>
              <w:jc w:val="center"/>
              <w:rPr>
                <w:rFonts w:ascii="Arial" w:hAnsi="Arial" w:cs="Arial"/>
                <w:sz w:val="16"/>
                <w:szCs w:val="16"/>
              </w:rPr>
            </w:pPr>
            <w:r w:rsidRPr="00021E40">
              <w:rPr>
                <w:rFonts w:ascii="Arial" w:hAnsi="Arial" w:cs="Arial"/>
                <w:sz w:val="16"/>
                <w:szCs w:val="16"/>
              </w:rPr>
              <w:t>L</w:t>
            </w:r>
          </w:p>
        </w:tc>
        <w:tc>
          <w:tcPr>
            <w:tcW w:w="2799" w:type="dxa"/>
          </w:tcPr>
          <w:p w14:paraId="21FF865F" w14:textId="77777777" w:rsidR="00802F93" w:rsidRDefault="00802F93" w:rsidP="00F831F4">
            <w:pPr>
              <w:rPr>
                <w:rFonts w:ascii="Arial" w:hAnsi="Arial"/>
                <w:sz w:val="16"/>
                <w:szCs w:val="16"/>
              </w:rPr>
            </w:pPr>
          </w:p>
        </w:tc>
      </w:tr>
      <w:tr w:rsidR="004F0062" w14:paraId="24996832" w14:textId="77777777" w:rsidTr="00021E40">
        <w:trPr>
          <w:cantSplit/>
          <w:trHeight w:hRule="exact" w:val="1546"/>
          <w:jc w:val="center"/>
        </w:trPr>
        <w:tc>
          <w:tcPr>
            <w:tcW w:w="1101" w:type="dxa"/>
          </w:tcPr>
          <w:p w14:paraId="40E0F5EB" w14:textId="1327DB6F" w:rsidR="004F0062" w:rsidRPr="00021E40" w:rsidRDefault="004F0062" w:rsidP="00F831F4">
            <w:pPr>
              <w:rPr>
                <w:rFonts w:ascii="Arial" w:hAnsi="Arial" w:cs="Arial"/>
                <w:sz w:val="16"/>
                <w:szCs w:val="16"/>
              </w:rPr>
            </w:pPr>
            <w:r>
              <w:rPr>
                <w:rFonts w:ascii="Arial" w:hAnsi="Arial" w:cs="Arial"/>
                <w:sz w:val="16"/>
                <w:szCs w:val="16"/>
              </w:rPr>
              <w:t>3.3</w:t>
            </w:r>
          </w:p>
        </w:tc>
        <w:tc>
          <w:tcPr>
            <w:tcW w:w="2409" w:type="dxa"/>
          </w:tcPr>
          <w:p w14:paraId="1146FF08" w14:textId="77777777" w:rsidR="004F0062" w:rsidRPr="00021E40" w:rsidRDefault="004F0062" w:rsidP="00F831F4">
            <w:pPr>
              <w:rPr>
                <w:rFonts w:ascii="Arial" w:hAnsi="Arial" w:cs="Arial"/>
                <w:bCs/>
                <w:sz w:val="16"/>
                <w:szCs w:val="16"/>
              </w:rPr>
            </w:pPr>
          </w:p>
        </w:tc>
        <w:tc>
          <w:tcPr>
            <w:tcW w:w="2410" w:type="dxa"/>
          </w:tcPr>
          <w:p w14:paraId="6BB29465" w14:textId="17333788" w:rsidR="004F0062" w:rsidRPr="00021E40" w:rsidRDefault="004F0062" w:rsidP="00F831F4">
            <w:pPr>
              <w:rPr>
                <w:rFonts w:ascii="Arial" w:hAnsi="Arial" w:cs="Arial"/>
                <w:sz w:val="16"/>
                <w:szCs w:val="16"/>
              </w:rPr>
            </w:pPr>
            <w:r>
              <w:rPr>
                <w:rFonts w:ascii="Arial" w:hAnsi="Arial" w:cs="Arial"/>
                <w:sz w:val="16"/>
                <w:szCs w:val="16"/>
              </w:rPr>
              <w:t>Puffin Crossing point</w:t>
            </w:r>
          </w:p>
        </w:tc>
        <w:tc>
          <w:tcPr>
            <w:tcW w:w="1701" w:type="dxa"/>
          </w:tcPr>
          <w:p w14:paraId="3CF3D343" w14:textId="45CF8CE8" w:rsidR="004F0062" w:rsidRPr="00021E40" w:rsidRDefault="00CA6404" w:rsidP="00F831F4">
            <w:pPr>
              <w:jc w:val="center"/>
              <w:rPr>
                <w:rFonts w:ascii="Arial" w:hAnsi="Arial" w:cs="Arial"/>
                <w:sz w:val="16"/>
                <w:szCs w:val="16"/>
              </w:rPr>
            </w:pPr>
            <w:r>
              <w:rPr>
                <w:rFonts w:ascii="Arial" w:hAnsi="Arial" w:cs="Arial"/>
                <w:sz w:val="16"/>
                <w:szCs w:val="16"/>
              </w:rPr>
              <w:t>M</w:t>
            </w:r>
          </w:p>
        </w:tc>
        <w:tc>
          <w:tcPr>
            <w:tcW w:w="2799" w:type="dxa"/>
          </w:tcPr>
          <w:p w14:paraId="70FC92D2" w14:textId="23B70AA4" w:rsidR="004F0062" w:rsidRDefault="00CA6404" w:rsidP="000E5A13">
            <w:pPr>
              <w:rPr>
                <w:rFonts w:ascii="Arial" w:hAnsi="Arial"/>
                <w:sz w:val="16"/>
                <w:szCs w:val="16"/>
              </w:rPr>
            </w:pPr>
            <w:r>
              <w:rPr>
                <w:rFonts w:ascii="Arial" w:hAnsi="Arial"/>
                <w:sz w:val="16"/>
                <w:szCs w:val="16"/>
              </w:rPr>
              <w:t>Marshall Location</w:t>
            </w:r>
          </w:p>
        </w:tc>
      </w:tr>
      <w:tr w:rsidR="000E5A13" w14:paraId="54B61074" w14:textId="77777777" w:rsidTr="00021E40">
        <w:trPr>
          <w:cantSplit/>
          <w:trHeight w:hRule="exact" w:val="1546"/>
          <w:jc w:val="center"/>
        </w:trPr>
        <w:tc>
          <w:tcPr>
            <w:tcW w:w="1101" w:type="dxa"/>
          </w:tcPr>
          <w:p w14:paraId="45C73BCA" w14:textId="77777777" w:rsidR="000E5A13" w:rsidRPr="00021E40" w:rsidRDefault="00021E40" w:rsidP="00F831F4">
            <w:pPr>
              <w:rPr>
                <w:rFonts w:ascii="Arial" w:hAnsi="Arial" w:cs="Arial"/>
                <w:sz w:val="16"/>
                <w:szCs w:val="16"/>
              </w:rPr>
            </w:pPr>
            <w:r w:rsidRPr="00021E40">
              <w:rPr>
                <w:rFonts w:ascii="Arial" w:hAnsi="Arial" w:cs="Arial"/>
                <w:sz w:val="16"/>
                <w:szCs w:val="16"/>
              </w:rPr>
              <w:t>3.6</w:t>
            </w:r>
          </w:p>
        </w:tc>
        <w:tc>
          <w:tcPr>
            <w:tcW w:w="2409" w:type="dxa"/>
          </w:tcPr>
          <w:p w14:paraId="074D8216" w14:textId="77777777" w:rsidR="00D5614C" w:rsidRPr="00021E40" w:rsidRDefault="00D5614C" w:rsidP="00F831F4">
            <w:pPr>
              <w:rPr>
                <w:rFonts w:ascii="Arial" w:hAnsi="Arial" w:cs="Arial"/>
                <w:bCs/>
                <w:sz w:val="16"/>
                <w:szCs w:val="16"/>
              </w:rPr>
            </w:pPr>
          </w:p>
        </w:tc>
        <w:tc>
          <w:tcPr>
            <w:tcW w:w="2410" w:type="dxa"/>
          </w:tcPr>
          <w:p w14:paraId="43844754" w14:textId="77777777" w:rsidR="000E5A13" w:rsidRPr="00021E40" w:rsidRDefault="00021E40" w:rsidP="00F831F4">
            <w:pPr>
              <w:rPr>
                <w:rFonts w:ascii="Arial" w:hAnsi="Arial" w:cs="Arial"/>
                <w:sz w:val="16"/>
                <w:szCs w:val="16"/>
              </w:rPr>
            </w:pPr>
            <w:r w:rsidRPr="00021E40">
              <w:rPr>
                <w:rFonts w:ascii="Arial" w:hAnsi="Arial" w:cs="Arial"/>
                <w:sz w:val="16"/>
                <w:szCs w:val="16"/>
              </w:rPr>
              <w:t xml:space="preserve">Roundabout </w:t>
            </w:r>
          </w:p>
        </w:tc>
        <w:tc>
          <w:tcPr>
            <w:tcW w:w="1701" w:type="dxa"/>
          </w:tcPr>
          <w:p w14:paraId="44B14A57" w14:textId="77777777" w:rsidR="004A19DC" w:rsidRPr="00021E40" w:rsidRDefault="00021E40" w:rsidP="00F831F4">
            <w:pPr>
              <w:jc w:val="center"/>
              <w:rPr>
                <w:rFonts w:ascii="Arial" w:hAnsi="Arial" w:cs="Arial"/>
                <w:sz w:val="16"/>
                <w:szCs w:val="16"/>
              </w:rPr>
            </w:pPr>
            <w:r w:rsidRPr="00021E40">
              <w:rPr>
                <w:rFonts w:ascii="Arial" w:hAnsi="Arial" w:cs="Arial"/>
                <w:sz w:val="16"/>
                <w:szCs w:val="16"/>
              </w:rPr>
              <w:t>M</w:t>
            </w:r>
          </w:p>
        </w:tc>
        <w:tc>
          <w:tcPr>
            <w:tcW w:w="2799" w:type="dxa"/>
          </w:tcPr>
          <w:p w14:paraId="607DC9DD" w14:textId="79FAF903" w:rsidR="000E5A13" w:rsidRPr="00DB7FE3" w:rsidRDefault="00705952" w:rsidP="000E5A13">
            <w:pPr>
              <w:rPr>
                <w:rFonts w:ascii="Arial" w:hAnsi="Arial"/>
                <w:sz w:val="16"/>
                <w:szCs w:val="16"/>
              </w:rPr>
            </w:pPr>
            <w:r>
              <w:rPr>
                <w:rFonts w:ascii="Arial" w:hAnsi="Arial"/>
                <w:sz w:val="16"/>
                <w:szCs w:val="16"/>
              </w:rPr>
              <w:t xml:space="preserve">Marshall Location </w:t>
            </w:r>
          </w:p>
        </w:tc>
      </w:tr>
      <w:tr w:rsidR="004F0062" w14:paraId="53EE6820" w14:textId="77777777" w:rsidTr="00021E40">
        <w:trPr>
          <w:cantSplit/>
          <w:trHeight w:hRule="exact" w:val="1546"/>
          <w:jc w:val="center"/>
        </w:trPr>
        <w:tc>
          <w:tcPr>
            <w:tcW w:w="1101" w:type="dxa"/>
          </w:tcPr>
          <w:p w14:paraId="79930D6B" w14:textId="2AF2CC0F" w:rsidR="004F0062" w:rsidRPr="00021E40" w:rsidRDefault="004F0062" w:rsidP="00F831F4">
            <w:pPr>
              <w:rPr>
                <w:rFonts w:ascii="Arial" w:hAnsi="Arial" w:cs="Arial"/>
                <w:sz w:val="16"/>
                <w:szCs w:val="16"/>
              </w:rPr>
            </w:pPr>
            <w:r>
              <w:rPr>
                <w:rFonts w:ascii="Arial" w:hAnsi="Arial" w:cs="Arial"/>
                <w:sz w:val="16"/>
                <w:szCs w:val="16"/>
              </w:rPr>
              <w:t>3.9</w:t>
            </w:r>
          </w:p>
        </w:tc>
        <w:tc>
          <w:tcPr>
            <w:tcW w:w="2409" w:type="dxa"/>
          </w:tcPr>
          <w:p w14:paraId="1976C67F" w14:textId="77777777" w:rsidR="004F0062" w:rsidRPr="00021E40" w:rsidRDefault="004F0062" w:rsidP="00F831F4">
            <w:pPr>
              <w:rPr>
                <w:rFonts w:ascii="Arial" w:hAnsi="Arial" w:cs="Arial"/>
                <w:bCs/>
                <w:sz w:val="16"/>
                <w:szCs w:val="16"/>
              </w:rPr>
            </w:pPr>
          </w:p>
        </w:tc>
        <w:tc>
          <w:tcPr>
            <w:tcW w:w="2410" w:type="dxa"/>
          </w:tcPr>
          <w:p w14:paraId="7CA9BD17" w14:textId="1B5F6304" w:rsidR="004F0062" w:rsidRPr="00021E40" w:rsidRDefault="004F0062" w:rsidP="00F831F4">
            <w:pPr>
              <w:rPr>
                <w:rFonts w:ascii="Arial" w:hAnsi="Arial" w:cs="Arial"/>
                <w:sz w:val="16"/>
                <w:szCs w:val="16"/>
              </w:rPr>
            </w:pPr>
            <w:r>
              <w:rPr>
                <w:rFonts w:ascii="Arial" w:hAnsi="Arial" w:cs="Arial"/>
                <w:sz w:val="16"/>
                <w:szCs w:val="16"/>
              </w:rPr>
              <w:t>Puffin Crossing Point</w:t>
            </w:r>
          </w:p>
        </w:tc>
        <w:tc>
          <w:tcPr>
            <w:tcW w:w="1701" w:type="dxa"/>
          </w:tcPr>
          <w:p w14:paraId="16C81C16" w14:textId="09EF36C6" w:rsidR="004F0062" w:rsidRPr="00021E40" w:rsidRDefault="00CA6404" w:rsidP="00F831F4">
            <w:pPr>
              <w:jc w:val="center"/>
              <w:rPr>
                <w:rFonts w:ascii="Arial" w:hAnsi="Arial" w:cs="Arial"/>
                <w:sz w:val="16"/>
                <w:szCs w:val="16"/>
              </w:rPr>
            </w:pPr>
            <w:r>
              <w:rPr>
                <w:rFonts w:ascii="Arial" w:hAnsi="Arial" w:cs="Arial"/>
                <w:sz w:val="16"/>
                <w:szCs w:val="16"/>
              </w:rPr>
              <w:t>M</w:t>
            </w:r>
          </w:p>
        </w:tc>
        <w:tc>
          <w:tcPr>
            <w:tcW w:w="2799" w:type="dxa"/>
          </w:tcPr>
          <w:p w14:paraId="15EA2DDE" w14:textId="78806430" w:rsidR="004F0062" w:rsidRPr="00DB7FE3" w:rsidRDefault="00CA6404" w:rsidP="000E5A13">
            <w:pPr>
              <w:rPr>
                <w:rFonts w:ascii="Arial" w:hAnsi="Arial"/>
                <w:sz w:val="16"/>
                <w:szCs w:val="16"/>
              </w:rPr>
            </w:pPr>
            <w:r>
              <w:rPr>
                <w:rFonts w:ascii="Arial" w:hAnsi="Arial"/>
                <w:sz w:val="16"/>
                <w:szCs w:val="16"/>
              </w:rPr>
              <w:t>Marshall Location</w:t>
            </w:r>
          </w:p>
        </w:tc>
      </w:tr>
      <w:tr w:rsidR="00021E40" w14:paraId="5BCC6838" w14:textId="77777777" w:rsidTr="00021E40">
        <w:trPr>
          <w:cantSplit/>
          <w:trHeight w:hRule="exact" w:val="1546"/>
          <w:jc w:val="center"/>
        </w:trPr>
        <w:tc>
          <w:tcPr>
            <w:tcW w:w="1101" w:type="dxa"/>
          </w:tcPr>
          <w:p w14:paraId="67A224EE" w14:textId="77777777" w:rsidR="00021E40" w:rsidRPr="00021E40" w:rsidRDefault="00021E40" w:rsidP="00F831F4">
            <w:pPr>
              <w:rPr>
                <w:rFonts w:ascii="Arial" w:hAnsi="Arial" w:cs="Arial"/>
                <w:sz w:val="16"/>
                <w:szCs w:val="16"/>
              </w:rPr>
            </w:pPr>
            <w:r w:rsidRPr="00021E40">
              <w:rPr>
                <w:rFonts w:ascii="Arial" w:hAnsi="Arial" w:cs="Arial"/>
                <w:sz w:val="16"/>
                <w:szCs w:val="16"/>
              </w:rPr>
              <w:t>4.6</w:t>
            </w:r>
          </w:p>
        </w:tc>
        <w:tc>
          <w:tcPr>
            <w:tcW w:w="2409" w:type="dxa"/>
          </w:tcPr>
          <w:p w14:paraId="526FA2CA" w14:textId="77777777" w:rsidR="00021E40" w:rsidRPr="00021E40" w:rsidRDefault="00021E40" w:rsidP="00F831F4">
            <w:pPr>
              <w:rPr>
                <w:rFonts w:ascii="Arial" w:hAnsi="Arial" w:cs="Arial"/>
                <w:bCs/>
                <w:sz w:val="16"/>
                <w:szCs w:val="16"/>
              </w:rPr>
            </w:pPr>
          </w:p>
        </w:tc>
        <w:tc>
          <w:tcPr>
            <w:tcW w:w="2410" w:type="dxa"/>
          </w:tcPr>
          <w:p w14:paraId="1FC5018B" w14:textId="77777777" w:rsidR="00021E40" w:rsidRPr="00021E40" w:rsidRDefault="00021E40" w:rsidP="00F831F4">
            <w:pPr>
              <w:rPr>
                <w:rFonts w:ascii="Arial" w:hAnsi="Arial" w:cs="Arial"/>
                <w:sz w:val="16"/>
                <w:szCs w:val="16"/>
              </w:rPr>
            </w:pPr>
            <w:r w:rsidRPr="00021E40">
              <w:rPr>
                <w:rFonts w:ascii="Arial" w:hAnsi="Arial" w:cs="Arial"/>
                <w:sz w:val="16"/>
                <w:szCs w:val="16"/>
              </w:rPr>
              <w:t xml:space="preserve">Junction </w:t>
            </w:r>
          </w:p>
        </w:tc>
        <w:tc>
          <w:tcPr>
            <w:tcW w:w="1701" w:type="dxa"/>
          </w:tcPr>
          <w:p w14:paraId="63D8E306" w14:textId="77777777" w:rsidR="00021E40" w:rsidRPr="00021E40" w:rsidRDefault="00021E40" w:rsidP="00F831F4">
            <w:pPr>
              <w:jc w:val="center"/>
              <w:rPr>
                <w:rFonts w:ascii="Arial" w:hAnsi="Arial" w:cs="Arial"/>
                <w:sz w:val="16"/>
                <w:szCs w:val="16"/>
              </w:rPr>
            </w:pPr>
            <w:r w:rsidRPr="00021E40">
              <w:rPr>
                <w:rFonts w:ascii="Arial" w:hAnsi="Arial" w:cs="Arial"/>
                <w:sz w:val="16"/>
                <w:szCs w:val="16"/>
              </w:rPr>
              <w:t>L</w:t>
            </w:r>
          </w:p>
        </w:tc>
        <w:tc>
          <w:tcPr>
            <w:tcW w:w="2799" w:type="dxa"/>
          </w:tcPr>
          <w:p w14:paraId="128A397F" w14:textId="77777777" w:rsidR="00021E40" w:rsidRPr="00DB7FE3" w:rsidRDefault="00021E40" w:rsidP="000E5A13">
            <w:pPr>
              <w:rPr>
                <w:rFonts w:ascii="Arial" w:hAnsi="Arial"/>
                <w:sz w:val="16"/>
                <w:szCs w:val="16"/>
              </w:rPr>
            </w:pPr>
          </w:p>
        </w:tc>
      </w:tr>
      <w:tr w:rsidR="00705952" w14:paraId="6992866F" w14:textId="77777777" w:rsidTr="00021E40">
        <w:trPr>
          <w:cantSplit/>
          <w:trHeight w:hRule="exact" w:val="2162"/>
          <w:jc w:val="center"/>
        </w:trPr>
        <w:tc>
          <w:tcPr>
            <w:tcW w:w="1101" w:type="dxa"/>
          </w:tcPr>
          <w:p w14:paraId="4BC71731" w14:textId="77777777" w:rsidR="00705952" w:rsidRPr="00021E40" w:rsidRDefault="00705952" w:rsidP="00705952">
            <w:pPr>
              <w:rPr>
                <w:rFonts w:ascii="Arial" w:hAnsi="Arial" w:cs="Arial"/>
                <w:sz w:val="16"/>
                <w:szCs w:val="16"/>
              </w:rPr>
            </w:pPr>
          </w:p>
          <w:p w14:paraId="2FD18D64" w14:textId="77777777" w:rsidR="00705952" w:rsidRPr="00021E40" w:rsidRDefault="00705952" w:rsidP="00705952">
            <w:pPr>
              <w:rPr>
                <w:rFonts w:ascii="Arial" w:hAnsi="Arial" w:cs="Arial"/>
                <w:sz w:val="16"/>
                <w:szCs w:val="16"/>
              </w:rPr>
            </w:pPr>
            <w:r w:rsidRPr="00021E40">
              <w:rPr>
                <w:rFonts w:ascii="Arial" w:hAnsi="Arial" w:cs="Arial"/>
                <w:sz w:val="16"/>
                <w:szCs w:val="16"/>
              </w:rPr>
              <w:t>7.2 miles</w:t>
            </w:r>
          </w:p>
        </w:tc>
        <w:tc>
          <w:tcPr>
            <w:tcW w:w="2409" w:type="dxa"/>
          </w:tcPr>
          <w:p w14:paraId="1529FFF6" w14:textId="77777777" w:rsidR="00705952" w:rsidRPr="00021E40" w:rsidRDefault="00705952" w:rsidP="00705952">
            <w:pPr>
              <w:rPr>
                <w:rFonts w:ascii="Arial" w:hAnsi="Arial" w:cs="Arial"/>
                <w:b/>
                <w:sz w:val="16"/>
                <w:szCs w:val="16"/>
              </w:rPr>
            </w:pPr>
          </w:p>
          <w:p w14:paraId="074D308D" w14:textId="77777777" w:rsidR="00705952" w:rsidRPr="00021E40" w:rsidRDefault="00705952" w:rsidP="00705952">
            <w:pPr>
              <w:rPr>
                <w:rFonts w:ascii="Arial" w:hAnsi="Arial" w:cs="Arial"/>
                <w:b/>
                <w:sz w:val="16"/>
                <w:szCs w:val="16"/>
              </w:rPr>
            </w:pPr>
            <w:r w:rsidRPr="00021E40">
              <w:rPr>
                <w:rFonts w:ascii="Arial" w:hAnsi="Arial" w:cs="Arial"/>
                <w:b/>
                <w:sz w:val="16"/>
                <w:szCs w:val="16"/>
              </w:rPr>
              <w:t xml:space="preserve">FINISH: </w:t>
            </w:r>
            <w:r w:rsidRPr="00021E40">
              <w:rPr>
                <w:rFonts w:ascii="Arial" w:hAnsi="Arial" w:cs="Arial"/>
                <w:sz w:val="16"/>
                <w:szCs w:val="16"/>
              </w:rPr>
              <w:t xml:space="preserve">before entrance to Army Training centre on B790 near </w:t>
            </w:r>
            <w:proofErr w:type="spellStart"/>
            <w:r w:rsidRPr="00021E40">
              <w:rPr>
                <w:rFonts w:ascii="Arial" w:hAnsi="Arial" w:cs="Arial"/>
                <w:sz w:val="16"/>
                <w:szCs w:val="16"/>
              </w:rPr>
              <w:t>Barnsford</w:t>
            </w:r>
            <w:proofErr w:type="spellEnd"/>
            <w:r w:rsidRPr="00021E40">
              <w:rPr>
                <w:rFonts w:ascii="Arial" w:hAnsi="Arial" w:cs="Arial"/>
                <w:sz w:val="16"/>
                <w:szCs w:val="16"/>
              </w:rPr>
              <w:t xml:space="preserve"> Road End</w:t>
            </w:r>
          </w:p>
        </w:tc>
        <w:tc>
          <w:tcPr>
            <w:tcW w:w="2410" w:type="dxa"/>
          </w:tcPr>
          <w:p w14:paraId="374C3CD5" w14:textId="77777777" w:rsidR="00705952" w:rsidRPr="00021E40" w:rsidRDefault="00705952" w:rsidP="00705952">
            <w:pPr>
              <w:rPr>
                <w:rFonts w:ascii="Arial" w:hAnsi="Arial" w:cs="Arial"/>
                <w:sz w:val="16"/>
                <w:szCs w:val="16"/>
              </w:rPr>
            </w:pPr>
          </w:p>
          <w:p w14:paraId="02C68648" w14:textId="77777777" w:rsidR="00705952" w:rsidRPr="00021E40" w:rsidRDefault="00705952" w:rsidP="00705952">
            <w:pPr>
              <w:rPr>
                <w:rFonts w:ascii="Arial" w:hAnsi="Arial" w:cs="Arial"/>
                <w:sz w:val="16"/>
                <w:szCs w:val="16"/>
              </w:rPr>
            </w:pPr>
          </w:p>
          <w:p w14:paraId="151A35E6" w14:textId="77777777" w:rsidR="00705952" w:rsidRPr="00021E40" w:rsidRDefault="00705952" w:rsidP="00705952">
            <w:pPr>
              <w:rPr>
                <w:rFonts w:ascii="Arial" w:hAnsi="Arial" w:cs="Arial"/>
                <w:sz w:val="16"/>
                <w:szCs w:val="16"/>
              </w:rPr>
            </w:pPr>
            <w:r w:rsidRPr="00021E40">
              <w:rPr>
                <w:rFonts w:ascii="Arial" w:hAnsi="Arial" w:cs="Arial"/>
                <w:sz w:val="16"/>
                <w:szCs w:val="16"/>
              </w:rPr>
              <w:t xml:space="preserve"> </w:t>
            </w:r>
          </w:p>
        </w:tc>
        <w:tc>
          <w:tcPr>
            <w:tcW w:w="1701" w:type="dxa"/>
          </w:tcPr>
          <w:p w14:paraId="299285CF" w14:textId="77777777" w:rsidR="00705952" w:rsidRPr="00021E40" w:rsidRDefault="00705952" w:rsidP="00705952">
            <w:pPr>
              <w:rPr>
                <w:rFonts w:ascii="Arial" w:hAnsi="Arial" w:cs="Arial"/>
                <w:sz w:val="16"/>
                <w:szCs w:val="16"/>
              </w:rPr>
            </w:pPr>
          </w:p>
          <w:p w14:paraId="75242B17" w14:textId="77777777" w:rsidR="00705952" w:rsidRPr="00021E40" w:rsidRDefault="00705952" w:rsidP="00705952">
            <w:pPr>
              <w:rPr>
                <w:rFonts w:ascii="Arial" w:hAnsi="Arial" w:cs="Arial"/>
                <w:sz w:val="16"/>
                <w:szCs w:val="16"/>
              </w:rPr>
            </w:pPr>
          </w:p>
          <w:p w14:paraId="079609D8" w14:textId="77777777" w:rsidR="00705952" w:rsidRPr="00021E40" w:rsidRDefault="00705952" w:rsidP="00705952">
            <w:pPr>
              <w:jc w:val="center"/>
              <w:rPr>
                <w:rFonts w:ascii="Arial" w:hAnsi="Arial" w:cs="Arial"/>
                <w:sz w:val="16"/>
                <w:szCs w:val="16"/>
              </w:rPr>
            </w:pPr>
          </w:p>
        </w:tc>
        <w:tc>
          <w:tcPr>
            <w:tcW w:w="2799" w:type="dxa"/>
          </w:tcPr>
          <w:p w14:paraId="7DEBF9E3" w14:textId="77777777" w:rsidR="00705952" w:rsidRPr="00DB7FE3" w:rsidRDefault="00705952" w:rsidP="00705952">
            <w:pPr>
              <w:rPr>
                <w:rFonts w:ascii="Arial" w:hAnsi="Arial"/>
                <w:sz w:val="16"/>
                <w:szCs w:val="16"/>
              </w:rPr>
            </w:pPr>
          </w:p>
          <w:p w14:paraId="12FC0683" w14:textId="7E547A02" w:rsidR="00705952" w:rsidRPr="00DB7FE3" w:rsidRDefault="00705952" w:rsidP="00705952">
            <w:pPr>
              <w:rPr>
                <w:rFonts w:ascii="Arial" w:hAnsi="Arial"/>
                <w:sz w:val="16"/>
                <w:szCs w:val="16"/>
              </w:rPr>
            </w:pPr>
            <w:r>
              <w:rPr>
                <w:rFonts w:ascii="Arial" w:hAnsi="Arial"/>
                <w:sz w:val="16"/>
                <w:szCs w:val="16"/>
              </w:rPr>
              <w:t xml:space="preserve">Riders instructed to clear Georgetown Road immediately on finishing event and not to congregate round finish area. </w:t>
            </w:r>
          </w:p>
        </w:tc>
      </w:tr>
    </w:tbl>
    <w:p w14:paraId="353C4F07"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52C78A88" w14:textId="77777777">
        <w:tc>
          <w:tcPr>
            <w:tcW w:w="10420" w:type="dxa"/>
            <w:shd w:val="clear" w:color="auto" w:fill="auto"/>
          </w:tcPr>
          <w:p w14:paraId="65B09F4D" w14:textId="77777777" w:rsidR="006A42DB" w:rsidRPr="000A4B66" w:rsidRDefault="006A42DB">
            <w:pPr>
              <w:rPr>
                <w:rFonts w:ascii="Arial" w:hAnsi="Arial"/>
                <w:color w:val="0000FF"/>
                <w:sz w:val="16"/>
                <w:szCs w:val="16"/>
              </w:rPr>
            </w:pPr>
          </w:p>
          <w:p w14:paraId="43DC2C0F" w14:textId="6DD6D2A6"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r w:rsidR="004107B6">
              <w:rPr>
                <w:rFonts w:ascii="Arial" w:hAnsi="Arial"/>
                <w:sz w:val="16"/>
                <w:szCs w:val="16"/>
              </w:rPr>
              <w:t xml:space="preserve">Riders should note that there are bends on the course which could possibly be approached at high speed.  Riders should take note of these bends and adjust their speed accordingly. Specifically bends occur on the outward leg at 0.8 miles, 0.9 miles, 1.2 miles and 1.3 miles.  This part of the course can also be heavily shaded in places by trees and roadside bushes.   Riders should also note that the rise in the road as you approach the farmhouse at 2.7 miles on the outward leg can also leave the rider unsighted from traffic and extra precaution should be taken at this point. </w:t>
            </w:r>
            <w:r w:rsidR="00E572F2">
              <w:rPr>
                <w:rFonts w:ascii="Arial" w:hAnsi="Arial"/>
                <w:sz w:val="16"/>
                <w:szCs w:val="16"/>
              </w:rPr>
              <w:t xml:space="preserve">  Riders are reminded that it is their responsibility to ride safely and to </w:t>
            </w:r>
            <w:proofErr w:type="gramStart"/>
            <w:r w:rsidR="00E572F2">
              <w:rPr>
                <w:rFonts w:ascii="Arial" w:hAnsi="Arial"/>
                <w:sz w:val="16"/>
                <w:szCs w:val="16"/>
              </w:rPr>
              <w:t>follow the rules of the road and the Highway Code at all times</w:t>
            </w:r>
            <w:proofErr w:type="gramEnd"/>
            <w:r w:rsidR="00E572F2">
              <w:rPr>
                <w:rFonts w:ascii="Arial" w:hAnsi="Arial"/>
                <w:sz w:val="16"/>
                <w:szCs w:val="16"/>
              </w:rPr>
              <w:t xml:space="preserve">. </w:t>
            </w:r>
          </w:p>
          <w:p w14:paraId="7093022E" w14:textId="77777777" w:rsidR="006A42DB" w:rsidRPr="000A4B66" w:rsidRDefault="006A42DB">
            <w:pPr>
              <w:rPr>
                <w:rFonts w:ascii="Arial" w:hAnsi="Arial"/>
                <w:color w:val="0000FF"/>
                <w:sz w:val="16"/>
                <w:szCs w:val="16"/>
              </w:rPr>
            </w:pPr>
          </w:p>
        </w:tc>
      </w:tr>
    </w:tbl>
    <w:p w14:paraId="4C1A6BEE" w14:textId="77777777" w:rsidR="008A73C1" w:rsidRDefault="008A73C1">
      <w:pPr>
        <w:rPr>
          <w:rFonts w:ascii="Arial" w:hAnsi="Arial"/>
          <w:color w:val="0000FF"/>
          <w:sz w:val="16"/>
          <w:szCs w:val="16"/>
        </w:rPr>
      </w:pPr>
    </w:p>
    <w:p w14:paraId="2CAB7236" w14:textId="77777777" w:rsidR="005C4520" w:rsidRDefault="005C4520" w:rsidP="00C819AB">
      <w:pPr>
        <w:rPr>
          <w:rFonts w:ascii="Arial" w:hAnsi="Arial" w:cs="Arial"/>
          <w:b/>
        </w:rPr>
      </w:pPr>
    </w:p>
    <w:p w14:paraId="484958E9" w14:textId="77777777"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021E40">
        <w:rPr>
          <w:rFonts w:ascii="Arial" w:hAnsi="Arial" w:cs="Arial"/>
          <w:b/>
        </w:rPr>
        <w:t xml:space="preserve">  28/7/11</w:t>
      </w:r>
    </w:p>
    <w:p w14:paraId="40E4AD93" w14:textId="77777777" w:rsidR="00E10281" w:rsidRDefault="00E10281" w:rsidP="00C819AB">
      <w:pPr>
        <w:rPr>
          <w:rFonts w:ascii="Arial" w:hAnsi="Arial"/>
          <w:b/>
          <w:sz w:val="16"/>
          <w:szCs w:val="16"/>
        </w:rPr>
      </w:pPr>
    </w:p>
    <w:p w14:paraId="1FE3AC75" w14:textId="77777777" w:rsidR="00E10281" w:rsidRDefault="00E10281" w:rsidP="00C819AB">
      <w:pPr>
        <w:rPr>
          <w:rFonts w:ascii="Arial" w:hAnsi="Arial"/>
          <w:b/>
          <w:sz w:val="16"/>
          <w:szCs w:val="16"/>
        </w:rPr>
      </w:pPr>
    </w:p>
    <w:p w14:paraId="06FACC16" w14:textId="77777777" w:rsidR="00E10281" w:rsidRDefault="00E10281" w:rsidP="00C819AB">
      <w:pPr>
        <w:rPr>
          <w:rFonts w:ascii="Arial" w:hAnsi="Arial"/>
          <w:b/>
          <w:sz w:val="16"/>
          <w:szCs w:val="16"/>
        </w:rPr>
      </w:pPr>
    </w:p>
    <w:p w14:paraId="5E742402" w14:textId="77777777" w:rsidR="00E10281" w:rsidRDefault="00E10281" w:rsidP="00C819AB">
      <w:pPr>
        <w:rPr>
          <w:rFonts w:ascii="Arial" w:hAnsi="Arial"/>
          <w:b/>
          <w:sz w:val="16"/>
          <w:szCs w:val="16"/>
        </w:rPr>
      </w:pPr>
    </w:p>
    <w:sectPr w:rsidR="00E10281" w:rsidSect="008A73C1">
      <w:footerReference w:type="default" r:id="rId9"/>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3AC0" w14:textId="77777777" w:rsidR="00CE248F" w:rsidRDefault="00CE248F">
      <w:r>
        <w:separator/>
      </w:r>
    </w:p>
  </w:endnote>
  <w:endnote w:type="continuationSeparator" w:id="0">
    <w:p w14:paraId="5AA81143" w14:textId="77777777" w:rsidR="00CE248F" w:rsidRDefault="00C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D3D9" w14:textId="3CA6B395" w:rsidR="005C4520" w:rsidRDefault="007443B0" w:rsidP="008A73C1">
    <w:pPr>
      <w:pStyle w:val="BodyText"/>
      <w:jc w:val="center"/>
    </w:pPr>
    <w:r>
      <w:rPr>
        <w:noProof/>
      </w:rPr>
      <mc:AlternateContent>
        <mc:Choice Requires="wps">
          <w:drawing>
            <wp:anchor distT="4294967294" distB="4294967294" distL="114300" distR="114300" simplePos="0" relativeHeight="251656704" behindDoc="0" locked="0" layoutInCell="1" allowOverlap="1" wp14:anchorId="583DE7CB" wp14:editId="4BE21E06">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72D2" id="Straight Connector 10" o:spid="_x0000_s1026" style="position:absolute;z-index:2516567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" strokecolor="blue">
              <w10:wrap type="through" anchorx="margin"/>
            </v:line>
          </w:pict>
        </mc:Fallback>
      </mc:AlternateContent>
    </w:r>
  </w:p>
  <w:p w14:paraId="509D116F" w14:textId="72465FFD"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sidR="007443B0">
      <w:rPr>
        <w:noProof/>
      </w:rPr>
      <w:drawing>
        <wp:anchor distT="0" distB="0" distL="114300" distR="114300" simplePos="0" relativeHeight="251658752" behindDoc="1" locked="0" layoutInCell="1" allowOverlap="1" wp14:anchorId="59F2390D" wp14:editId="7C12A4BA">
          <wp:simplePos x="0" y="0"/>
          <wp:positionH relativeFrom="column">
            <wp:posOffset>371475</wp:posOffset>
          </wp:positionH>
          <wp:positionV relativeFrom="paragraph">
            <wp:posOffset>10295890</wp:posOffset>
          </wp:positionV>
          <wp:extent cx="304800" cy="323850"/>
          <wp:effectExtent l="0" t="0" r="0" b="0"/>
          <wp:wrapNone/>
          <wp:docPr id="2"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sidR="007443B0">
      <w:rPr>
        <w:noProof/>
      </w:rPr>
      <w:drawing>
        <wp:anchor distT="0" distB="0" distL="114300" distR="114300" simplePos="0" relativeHeight="251657728" behindDoc="1" locked="0" layoutInCell="1" allowOverlap="1" wp14:anchorId="3C838D8D" wp14:editId="5DA9D32B">
          <wp:simplePos x="0" y="0"/>
          <wp:positionH relativeFrom="column">
            <wp:posOffset>371475</wp:posOffset>
          </wp:positionH>
          <wp:positionV relativeFrom="paragraph">
            <wp:posOffset>10295890</wp:posOffset>
          </wp:positionV>
          <wp:extent cx="304800" cy="323850"/>
          <wp:effectExtent l="0" t="0" r="0" b="0"/>
          <wp:wrapNone/>
          <wp:docPr id="1"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6472" w14:textId="77777777" w:rsidR="00CE248F" w:rsidRDefault="00CE248F">
      <w:r>
        <w:separator/>
      </w:r>
    </w:p>
  </w:footnote>
  <w:footnote w:type="continuationSeparator" w:id="0">
    <w:p w14:paraId="0BA28C1C" w14:textId="77777777" w:rsidR="00CE248F" w:rsidRDefault="00CE2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06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21E40"/>
    <w:rsid w:val="00036AA1"/>
    <w:rsid w:val="0005510B"/>
    <w:rsid w:val="00064047"/>
    <w:rsid w:val="00084A09"/>
    <w:rsid w:val="000A4B66"/>
    <w:rsid w:val="000E5A13"/>
    <w:rsid w:val="00190651"/>
    <w:rsid w:val="001A7958"/>
    <w:rsid w:val="001F0BFF"/>
    <w:rsid w:val="001F798C"/>
    <w:rsid w:val="00294584"/>
    <w:rsid w:val="002F0C34"/>
    <w:rsid w:val="00317AE6"/>
    <w:rsid w:val="003314EE"/>
    <w:rsid w:val="00335625"/>
    <w:rsid w:val="00340828"/>
    <w:rsid w:val="00340891"/>
    <w:rsid w:val="003B3B9A"/>
    <w:rsid w:val="004107B6"/>
    <w:rsid w:val="00425F7F"/>
    <w:rsid w:val="00447C52"/>
    <w:rsid w:val="004627CB"/>
    <w:rsid w:val="00471395"/>
    <w:rsid w:val="004909A4"/>
    <w:rsid w:val="004A19DC"/>
    <w:rsid w:val="004D16E8"/>
    <w:rsid w:val="004E0C37"/>
    <w:rsid w:val="004F0062"/>
    <w:rsid w:val="0050298C"/>
    <w:rsid w:val="005116C4"/>
    <w:rsid w:val="00516017"/>
    <w:rsid w:val="00523583"/>
    <w:rsid w:val="00596BED"/>
    <w:rsid w:val="005B2FE3"/>
    <w:rsid w:val="005C4520"/>
    <w:rsid w:val="00622307"/>
    <w:rsid w:val="00647CA4"/>
    <w:rsid w:val="006566F1"/>
    <w:rsid w:val="00662266"/>
    <w:rsid w:val="00696599"/>
    <w:rsid w:val="0069700E"/>
    <w:rsid w:val="006A42DB"/>
    <w:rsid w:val="006A4AAD"/>
    <w:rsid w:val="006B042E"/>
    <w:rsid w:val="00705952"/>
    <w:rsid w:val="00741F31"/>
    <w:rsid w:val="007443B0"/>
    <w:rsid w:val="00777D1C"/>
    <w:rsid w:val="007A46E0"/>
    <w:rsid w:val="007C0868"/>
    <w:rsid w:val="007D3F82"/>
    <w:rsid w:val="00802F93"/>
    <w:rsid w:val="00837A94"/>
    <w:rsid w:val="00860ED6"/>
    <w:rsid w:val="00873D34"/>
    <w:rsid w:val="008905FE"/>
    <w:rsid w:val="00896421"/>
    <w:rsid w:val="008A73C1"/>
    <w:rsid w:val="008F7A85"/>
    <w:rsid w:val="00911F79"/>
    <w:rsid w:val="00946E60"/>
    <w:rsid w:val="0099096B"/>
    <w:rsid w:val="00997B88"/>
    <w:rsid w:val="009B1F3D"/>
    <w:rsid w:val="009D27B2"/>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0F60"/>
    <w:rsid w:val="00B354C0"/>
    <w:rsid w:val="00B457E3"/>
    <w:rsid w:val="00B55484"/>
    <w:rsid w:val="00B72F20"/>
    <w:rsid w:val="00B914E7"/>
    <w:rsid w:val="00BA181C"/>
    <w:rsid w:val="00BA7081"/>
    <w:rsid w:val="00BB0E4A"/>
    <w:rsid w:val="00BC6450"/>
    <w:rsid w:val="00BD68DF"/>
    <w:rsid w:val="00C341B3"/>
    <w:rsid w:val="00C70946"/>
    <w:rsid w:val="00C819AB"/>
    <w:rsid w:val="00CA4B05"/>
    <w:rsid w:val="00CA6404"/>
    <w:rsid w:val="00CB62B8"/>
    <w:rsid w:val="00CD21E3"/>
    <w:rsid w:val="00CE248F"/>
    <w:rsid w:val="00CE56F7"/>
    <w:rsid w:val="00D032AA"/>
    <w:rsid w:val="00D058EC"/>
    <w:rsid w:val="00D10DD2"/>
    <w:rsid w:val="00D5614C"/>
    <w:rsid w:val="00D72D20"/>
    <w:rsid w:val="00D748D2"/>
    <w:rsid w:val="00D76DE2"/>
    <w:rsid w:val="00DA08D3"/>
    <w:rsid w:val="00DB7FE3"/>
    <w:rsid w:val="00DC6C62"/>
    <w:rsid w:val="00DE2067"/>
    <w:rsid w:val="00E05E20"/>
    <w:rsid w:val="00E10281"/>
    <w:rsid w:val="00E15CB0"/>
    <w:rsid w:val="00E531E2"/>
    <w:rsid w:val="00E572F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EC571"/>
  <w15:chartTrackingRefBased/>
  <w15:docId w15:val="{A90B9DD4-1AD1-4E72-9F17-744CFC15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021E40"/>
    <w:rPr>
      <w:rFonts w:ascii="Segoe UI" w:hAnsi="Segoe UI" w:cs="Segoe UI"/>
      <w:sz w:val="18"/>
      <w:szCs w:val="18"/>
    </w:rPr>
  </w:style>
  <w:style w:type="character" w:customStyle="1" w:styleId="BalloonTextChar">
    <w:name w:val="Balloon Text Char"/>
    <w:link w:val="BalloonText"/>
    <w:uiPriority w:val="99"/>
    <w:semiHidden/>
    <w:rsid w:val="00021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D2FD-6DA1-4C19-8843-FDCAD09D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William McMillan</cp:lastModifiedBy>
  <cp:revision>2</cp:revision>
  <cp:lastPrinted>2012-03-16T16:10:00Z</cp:lastPrinted>
  <dcterms:created xsi:type="dcterms:W3CDTF">2023-06-22T18:29:00Z</dcterms:created>
  <dcterms:modified xsi:type="dcterms:W3CDTF">2023-06-22T18:29:00Z</dcterms:modified>
</cp:coreProperties>
</file>