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5C02" w14:textId="1B162BF5" w:rsidR="00FE3C4A" w:rsidRDefault="00FE3C4A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4"/>
        </w:rPr>
        <w:t>RISK ASSE</w:t>
      </w:r>
      <w:r w:rsidR="00AE2B24">
        <w:rPr>
          <w:b/>
          <w:sz w:val="24"/>
        </w:rPr>
        <w:t>SSMENT COURSE S6/15</w:t>
      </w:r>
      <w:r w:rsidR="00091A96">
        <w:rPr>
          <w:b/>
          <w:sz w:val="24"/>
        </w:rPr>
        <w:t xml:space="preserve"> (Probus</w:t>
      </w:r>
      <w:r>
        <w:rPr>
          <w:b/>
          <w:sz w:val="24"/>
        </w:rPr>
        <w:t>)</w:t>
      </w:r>
    </w:p>
    <w:p w14:paraId="50D3F4D3" w14:textId="3CA1225B" w:rsidR="00FE3C4A" w:rsidRDefault="00FE3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Notes for guidance for the completion of this Risk Assessment:</w:t>
      </w:r>
    </w:p>
    <w:p w14:paraId="6E643092" w14:textId="77777777" w:rsidR="00FE3C4A" w:rsidRDefault="00FE3C4A">
      <w:pPr>
        <w:rPr>
          <w:b/>
          <w:sz w:val="8"/>
        </w:rPr>
      </w:pPr>
    </w:p>
    <w:p w14:paraId="14A83CCA" w14:textId="77777777" w:rsidR="00FE3C4A" w:rsidRDefault="00FE3C4A">
      <w:r>
        <w:rPr>
          <w:b/>
        </w:rPr>
        <w:t>HAZARD</w:t>
      </w:r>
      <w:r>
        <w:tab/>
      </w:r>
      <w:r>
        <w:tab/>
      </w:r>
      <w:r>
        <w:rPr>
          <w:sz w:val="18"/>
        </w:rPr>
        <w:t>means the potential to cause harm</w:t>
      </w:r>
      <w:r>
        <w:t>.</w:t>
      </w:r>
    </w:p>
    <w:p w14:paraId="1530CCA7" w14:textId="77777777" w:rsidR="00FE3C4A" w:rsidRDefault="00FE3C4A">
      <w:pPr>
        <w:rPr>
          <w:sz w:val="18"/>
        </w:rPr>
      </w:pPr>
      <w:r>
        <w:rPr>
          <w:b/>
        </w:rPr>
        <w:t>RISK</w:t>
      </w:r>
      <w:r>
        <w:tab/>
      </w:r>
      <w:r>
        <w:tab/>
      </w:r>
      <w:r>
        <w:tab/>
      </w:r>
      <w:r>
        <w:rPr>
          <w:sz w:val="18"/>
        </w:rPr>
        <w:t>means the degree of likelihood that a hazard will cause harm.</w:t>
      </w:r>
    </w:p>
    <w:p w14:paraId="0C27F026" w14:textId="77777777" w:rsidR="00FE3C4A" w:rsidRDefault="00FE3C4A">
      <w:pPr>
        <w:ind w:left="2160" w:hanging="2160"/>
      </w:pPr>
      <w:r>
        <w:rPr>
          <w:b/>
        </w:rPr>
        <w:t>PERSONS AT RISK</w:t>
      </w:r>
      <w:r>
        <w:tab/>
      </w:r>
      <w:r>
        <w:rPr>
          <w:sz w:val="18"/>
        </w:rPr>
        <w:t>who may be affected by a risk, i.e. the number of people who might be exposed to the hazard</w:t>
      </w:r>
    </w:p>
    <w:p w14:paraId="73348E3C" w14:textId="77777777" w:rsidR="00FE3C4A" w:rsidRDefault="00FE3C4A">
      <w:pPr>
        <w:ind w:left="2160" w:hanging="2160"/>
      </w:pPr>
      <w:r>
        <w:rPr>
          <w:b/>
        </w:rPr>
        <w:t>RISK</w:t>
      </w:r>
      <w:r>
        <w:t xml:space="preserve"> </w:t>
      </w:r>
      <w:r>
        <w:tab/>
      </w:r>
      <w:r>
        <w:rPr>
          <w:sz w:val="18"/>
        </w:rPr>
        <w:t>therefore reflects both the likelihood that harm will occur and its severity</w:t>
      </w:r>
      <w:r>
        <w:t>.</w:t>
      </w:r>
    </w:p>
    <w:p w14:paraId="424188FC" w14:textId="77777777" w:rsidR="00FE3C4A" w:rsidRDefault="00FE3C4A">
      <w:pPr>
        <w:ind w:left="2160" w:hanging="2160"/>
      </w:pPr>
      <w:r>
        <w:rPr>
          <w:b/>
        </w:rPr>
        <w:t>RISK ASSESSMENT</w:t>
      </w:r>
      <w:r>
        <w:tab/>
      </w:r>
      <w:r>
        <w:rPr>
          <w:sz w:val="18"/>
        </w:rPr>
        <w:t>is controlling the level of risk; it might be summarised as follows:</w:t>
      </w:r>
    </w:p>
    <w:p w14:paraId="673108AE" w14:textId="77777777" w:rsidR="00FE3C4A" w:rsidRDefault="00FE3C4A">
      <w:pPr>
        <w:ind w:left="2160" w:hanging="2160"/>
        <w:rPr>
          <w:sz w:val="8"/>
        </w:rPr>
      </w:pPr>
    </w:p>
    <w:p w14:paraId="5F26F2F2" w14:textId="77777777" w:rsidR="00FE3C4A" w:rsidRDefault="00FE3C4A">
      <w:pPr>
        <w:pStyle w:val="Heading3"/>
      </w:pPr>
      <w:r>
        <w:t>LOOK…EVALUATE…ACT…REVIEW</w:t>
      </w:r>
    </w:p>
    <w:p w14:paraId="744311CA" w14:textId="77777777" w:rsidR="00FE3C4A" w:rsidRDefault="00FE3C4A">
      <w:pPr>
        <w:rPr>
          <w:sz w:val="8"/>
        </w:rPr>
      </w:pPr>
    </w:p>
    <w:p w14:paraId="4C0E7774" w14:textId="77777777" w:rsidR="00FE3C4A" w:rsidRDefault="00FE3C4A">
      <w:pPr>
        <w:pStyle w:val="Heading2"/>
        <w:rPr>
          <w:b w:val="0"/>
        </w:rPr>
      </w:pPr>
      <w:r>
        <w:rPr>
          <w:b w:val="0"/>
        </w:rPr>
        <w:t>Generic Risk Assessment Codes</w:t>
      </w:r>
    </w:p>
    <w:p w14:paraId="62098DC2" w14:textId="77777777" w:rsidR="00FE3C4A" w:rsidRDefault="00FE3C4A">
      <w:pPr>
        <w:jc w:val="center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551"/>
        <w:gridCol w:w="1134"/>
        <w:gridCol w:w="2268"/>
        <w:gridCol w:w="1134"/>
        <w:gridCol w:w="1276"/>
        <w:gridCol w:w="992"/>
      </w:tblGrid>
      <w:tr w:rsidR="00FE3C4A" w14:paraId="3CCD2ECA" w14:textId="77777777">
        <w:trPr>
          <w:cantSplit/>
          <w:trHeight w:hRule="exact" w:val="300"/>
        </w:trPr>
        <w:tc>
          <w:tcPr>
            <w:tcW w:w="2534" w:type="dxa"/>
            <w:vMerge w:val="restart"/>
            <w:tcBorders>
              <w:bottom w:val="nil"/>
            </w:tcBorders>
            <w:shd w:val="pct20" w:color="auto" w:fill="FFFFFF"/>
          </w:tcPr>
          <w:p w14:paraId="2390258B" w14:textId="77777777" w:rsidR="00FE3C4A" w:rsidRDefault="00FE3C4A">
            <w:pPr>
              <w:jc w:val="center"/>
            </w:pPr>
            <w:r>
              <w:t>COLUMN A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shd w:val="pct20" w:color="auto" w:fill="FFFFFF"/>
          </w:tcPr>
          <w:p w14:paraId="6BFD05B5" w14:textId="77777777" w:rsidR="00FE3C4A" w:rsidRDefault="00FE3C4A">
            <w:pPr>
              <w:jc w:val="center"/>
            </w:pPr>
          </w:p>
        </w:tc>
        <w:tc>
          <w:tcPr>
            <w:tcW w:w="6804" w:type="dxa"/>
            <w:gridSpan w:val="5"/>
            <w:shd w:val="pct20" w:color="auto" w:fill="FFFFFF"/>
          </w:tcPr>
          <w:p w14:paraId="64D0E424" w14:textId="77777777" w:rsidR="00FE3C4A" w:rsidRDefault="00FE3C4A">
            <w:pPr>
              <w:jc w:val="center"/>
            </w:pPr>
            <w:r>
              <w:t>COLUMN C</w:t>
            </w:r>
          </w:p>
        </w:tc>
      </w:tr>
      <w:tr w:rsidR="00FE3C4A" w14:paraId="42F642D2" w14:textId="77777777">
        <w:trPr>
          <w:cantSplit/>
          <w:trHeight w:hRule="exact" w:val="300"/>
        </w:trPr>
        <w:tc>
          <w:tcPr>
            <w:tcW w:w="2534" w:type="dxa"/>
            <w:vMerge/>
          </w:tcPr>
          <w:p w14:paraId="2688E2F0" w14:textId="77777777" w:rsidR="00FE3C4A" w:rsidRDefault="00FE3C4A">
            <w:pPr>
              <w:jc w:val="center"/>
            </w:pPr>
          </w:p>
        </w:tc>
        <w:tc>
          <w:tcPr>
            <w:tcW w:w="551" w:type="dxa"/>
            <w:vMerge/>
          </w:tcPr>
          <w:p w14:paraId="6C76C5B6" w14:textId="77777777" w:rsidR="00FE3C4A" w:rsidRDefault="00FE3C4A">
            <w:pPr>
              <w:jc w:val="center"/>
            </w:pPr>
          </w:p>
        </w:tc>
        <w:tc>
          <w:tcPr>
            <w:tcW w:w="6804" w:type="dxa"/>
            <w:gridSpan w:val="5"/>
          </w:tcPr>
          <w:p w14:paraId="238BBD9F" w14:textId="77777777" w:rsidR="00FE3C4A" w:rsidRDefault="00FE3C4A">
            <w:pPr>
              <w:jc w:val="center"/>
            </w:pPr>
            <w:r>
              <w:t>Measures to reduce risk to low</w:t>
            </w:r>
          </w:p>
        </w:tc>
      </w:tr>
      <w:tr w:rsidR="00FE3C4A" w14:paraId="725551DB" w14:textId="77777777">
        <w:trPr>
          <w:cantSplit/>
          <w:trHeight w:hRule="exact" w:val="400"/>
        </w:trPr>
        <w:tc>
          <w:tcPr>
            <w:tcW w:w="2534" w:type="dxa"/>
          </w:tcPr>
          <w:p w14:paraId="7C6E45C1" w14:textId="77777777" w:rsidR="00FE3C4A" w:rsidRDefault="00FE3C4A">
            <w:pPr>
              <w:jc w:val="center"/>
            </w:pPr>
            <w:r>
              <w:t>Hazard Risk rating level</w:t>
            </w:r>
          </w:p>
        </w:tc>
        <w:tc>
          <w:tcPr>
            <w:tcW w:w="551" w:type="dxa"/>
            <w:shd w:val="pct20" w:color="auto" w:fill="FFFFFF"/>
          </w:tcPr>
          <w:p w14:paraId="2D770AA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gridSpan w:val="4"/>
          </w:tcPr>
          <w:p w14:paraId="4AE08727" w14:textId="77777777" w:rsidR="00FE3C4A" w:rsidRDefault="00FE3C4A">
            <w:pPr>
              <w:pStyle w:val="Heading4"/>
            </w:pPr>
            <w:r>
              <w:t>Code of Practice advanced signing on approach to course</w:t>
            </w:r>
          </w:p>
        </w:tc>
        <w:tc>
          <w:tcPr>
            <w:tcW w:w="992" w:type="dxa"/>
            <w:vMerge w:val="restart"/>
            <w:shd w:val="pct20" w:color="auto" w:fill="FFFFFF"/>
            <w:textDirection w:val="btLr"/>
          </w:tcPr>
          <w:p w14:paraId="22ADBEE2" w14:textId="77777777" w:rsidR="00FE3C4A" w:rsidRDefault="00FE3C4A">
            <w:pPr>
              <w:pStyle w:val="BlockText"/>
            </w:pPr>
            <w:r>
              <w:t xml:space="preserve">These measures apply </w:t>
            </w:r>
          </w:p>
          <w:p w14:paraId="7E80A429" w14:textId="77777777" w:rsidR="00FE3C4A" w:rsidRDefault="00FE3C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to all events, and the</w:t>
            </w:r>
          </w:p>
          <w:p w14:paraId="2826C4B6" w14:textId="77777777" w:rsidR="00FE3C4A" w:rsidRDefault="00FE3C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whole course</w:t>
            </w:r>
          </w:p>
        </w:tc>
      </w:tr>
      <w:tr w:rsidR="00FE3C4A" w14:paraId="40F7A996" w14:textId="77777777">
        <w:trPr>
          <w:cantSplit/>
          <w:trHeight w:hRule="exact" w:val="473"/>
        </w:trPr>
        <w:tc>
          <w:tcPr>
            <w:tcW w:w="2534" w:type="dxa"/>
            <w:tcBorders>
              <w:bottom w:val="nil"/>
            </w:tcBorders>
          </w:tcPr>
          <w:p w14:paraId="4E32334C" w14:textId="77777777" w:rsidR="00FE3C4A" w:rsidRDefault="00FE3C4A">
            <w:pPr>
              <w:jc w:val="center"/>
            </w:pPr>
            <w:r>
              <w:t>H = HIGH</w:t>
            </w:r>
          </w:p>
        </w:tc>
        <w:tc>
          <w:tcPr>
            <w:tcW w:w="551" w:type="dxa"/>
            <w:shd w:val="pct20" w:color="auto" w:fill="FFFFFF"/>
          </w:tcPr>
          <w:p w14:paraId="76E6C47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gridSpan w:val="4"/>
          </w:tcPr>
          <w:p w14:paraId="0E0B4174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Code of Practice safety signs as determined by risk assessment</w:t>
            </w:r>
          </w:p>
        </w:tc>
        <w:tc>
          <w:tcPr>
            <w:tcW w:w="992" w:type="dxa"/>
            <w:vMerge/>
          </w:tcPr>
          <w:p w14:paraId="60DAB251" w14:textId="77777777" w:rsidR="00FE3C4A" w:rsidRDefault="00FE3C4A"/>
        </w:tc>
      </w:tr>
      <w:tr w:rsidR="00FE3C4A" w14:paraId="1A11D90F" w14:textId="77777777">
        <w:trPr>
          <w:cantSplit/>
          <w:trHeight w:hRule="exact" w:val="400"/>
        </w:trPr>
        <w:tc>
          <w:tcPr>
            <w:tcW w:w="2534" w:type="dxa"/>
            <w:shd w:val="pct20" w:color="auto" w:fill="FFFFFF"/>
          </w:tcPr>
          <w:p w14:paraId="7831C95D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2906E7E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  <w:gridSpan w:val="4"/>
          </w:tcPr>
          <w:p w14:paraId="08FA5638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Safety briefing for all competitors</w:t>
            </w:r>
          </w:p>
        </w:tc>
        <w:tc>
          <w:tcPr>
            <w:tcW w:w="992" w:type="dxa"/>
            <w:vMerge/>
          </w:tcPr>
          <w:p w14:paraId="06CA4DA8" w14:textId="77777777" w:rsidR="00FE3C4A" w:rsidRDefault="00FE3C4A"/>
        </w:tc>
      </w:tr>
      <w:tr w:rsidR="00FE3C4A" w14:paraId="419438EB" w14:textId="77777777">
        <w:trPr>
          <w:cantSplit/>
          <w:trHeight w:hRule="exact" w:val="400"/>
        </w:trPr>
        <w:tc>
          <w:tcPr>
            <w:tcW w:w="2534" w:type="dxa"/>
            <w:tcBorders>
              <w:bottom w:val="nil"/>
            </w:tcBorders>
          </w:tcPr>
          <w:p w14:paraId="39C0E2AD" w14:textId="77777777" w:rsidR="00FE3C4A" w:rsidRDefault="00FE3C4A">
            <w:pPr>
              <w:jc w:val="center"/>
            </w:pPr>
            <w:r>
              <w:t>M = MEDIUM</w:t>
            </w:r>
          </w:p>
        </w:tc>
        <w:tc>
          <w:tcPr>
            <w:tcW w:w="551" w:type="dxa"/>
            <w:shd w:val="pct20" w:color="auto" w:fill="FFFFFF"/>
          </w:tcPr>
          <w:p w14:paraId="37C4D29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  <w:gridSpan w:val="4"/>
          </w:tcPr>
          <w:p w14:paraId="14D029ED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Safety briefing for all marshals</w:t>
            </w:r>
          </w:p>
        </w:tc>
        <w:tc>
          <w:tcPr>
            <w:tcW w:w="992" w:type="dxa"/>
            <w:vMerge/>
          </w:tcPr>
          <w:p w14:paraId="10E5239F" w14:textId="77777777" w:rsidR="00FE3C4A" w:rsidRDefault="00FE3C4A"/>
        </w:tc>
      </w:tr>
      <w:tr w:rsidR="00FE3C4A" w14:paraId="03F4A4E8" w14:textId="77777777">
        <w:trPr>
          <w:cantSplit/>
          <w:trHeight w:hRule="exact" w:val="400"/>
        </w:trPr>
        <w:tc>
          <w:tcPr>
            <w:tcW w:w="2534" w:type="dxa"/>
            <w:shd w:val="pct20" w:color="auto" w:fill="FFFFFF"/>
          </w:tcPr>
          <w:p w14:paraId="6E586503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5028158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  <w:gridSpan w:val="4"/>
          </w:tcPr>
          <w:p w14:paraId="2CCEDC8C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Competitors/Marshals WILL comply with traffic law</w:t>
            </w:r>
          </w:p>
        </w:tc>
        <w:tc>
          <w:tcPr>
            <w:tcW w:w="992" w:type="dxa"/>
            <w:vMerge/>
          </w:tcPr>
          <w:p w14:paraId="16EFAE0B" w14:textId="77777777" w:rsidR="00FE3C4A" w:rsidRDefault="00FE3C4A"/>
        </w:tc>
      </w:tr>
      <w:tr w:rsidR="00FE3C4A" w14:paraId="3F9E6344" w14:textId="77777777">
        <w:trPr>
          <w:cantSplit/>
          <w:trHeight w:hRule="exact" w:val="400"/>
        </w:trPr>
        <w:tc>
          <w:tcPr>
            <w:tcW w:w="2534" w:type="dxa"/>
            <w:tcBorders>
              <w:bottom w:val="nil"/>
            </w:tcBorders>
          </w:tcPr>
          <w:p w14:paraId="5B6701A4" w14:textId="77777777" w:rsidR="00FE3C4A" w:rsidRDefault="00FE3C4A">
            <w:pPr>
              <w:jc w:val="center"/>
            </w:pPr>
            <w:r>
              <w:t>L = LOW</w:t>
            </w:r>
          </w:p>
        </w:tc>
        <w:tc>
          <w:tcPr>
            <w:tcW w:w="551" w:type="dxa"/>
            <w:shd w:val="pct20" w:color="auto" w:fill="FFFFFF"/>
          </w:tcPr>
          <w:p w14:paraId="19B6D49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  <w:gridSpan w:val="4"/>
          </w:tcPr>
          <w:p w14:paraId="16072AF5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All marshals to wear Hi-Vis clothing</w:t>
            </w:r>
          </w:p>
        </w:tc>
        <w:tc>
          <w:tcPr>
            <w:tcW w:w="992" w:type="dxa"/>
            <w:vMerge/>
          </w:tcPr>
          <w:p w14:paraId="2C07BB04" w14:textId="77777777" w:rsidR="00FE3C4A" w:rsidRDefault="00FE3C4A"/>
        </w:tc>
      </w:tr>
      <w:tr w:rsidR="00FE3C4A" w14:paraId="1A576E39" w14:textId="77777777">
        <w:trPr>
          <w:cantSplit/>
          <w:trHeight w:hRule="exact" w:val="400"/>
        </w:trPr>
        <w:tc>
          <w:tcPr>
            <w:tcW w:w="2534" w:type="dxa"/>
            <w:vMerge w:val="restart"/>
            <w:tcBorders>
              <w:bottom w:val="nil"/>
            </w:tcBorders>
            <w:shd w:val="pct20" w:color="auto" w:fill="FFFFFF"/>
          </w:tcPr>
          <w:p w14:paraId="3A53073D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1E49795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2" w:type="dxa"/>
            <w:gridSpan w:val="4"/>
          </w:tcPr>
          <w:p w14:paraId="03C0D1B4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Advanced liaison with interested parties</w:t>
            </w:r>
          </w:p>
        </w:tc>
        <w:tc>
          <w:tcPr>
            <w:tcW w:w="992" w:type="dxa"/>
            <w:vMerge/>
          </w:tcPr>
          <w:p w14:paraId="1739AABA" w14:textId="77777777" w:rsidR="00FE3C4A" w:rsidRDefault="00FE3C4A"/>
        </w:tc>
      </w:tr>
      <w:tr w:rsidR="00FE3C4A" w14:paraId="430A51AE" w14:textId="77777777">
        <w:trPr>
          <w:cantSplit/>
          <w:trHeight w:hRule="exact" w:val="400"/>
        </w:trPr>
        <w:tc>
          <w:tcPr>
            <w:tcW w:w="2534" w:type="dxa"/>
            <w:vMerge/>
            <w:tcBorders>
              <w:top w:val="nil"/>
              <w:bottom w:val="nil"/>
            </w:tcBorders>
          </w:tcPr>
          <w:p w14:paraId="272C5394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6A8F2A8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2" w:type="dxa"/>
            <w:gridSpan w:val="4"/>
          </w:tcPr>
          <w:p w14:paraId="116088F8" w14:textId="77777777" w:rsidR="00FE3C4A" w:rsidRDefault="00FE3C4A">
            <w:pPr>
              <w:rPr>
                <w:b/>
              </w:rPr>
            </w:pPr>
            <w:r>
              <w:rPr>
                <w:b/>
              </w:rPr>
              <w:t>Event vehicles to be identifiable</w:t>
            </w:r>
          </w:p>
        </w:tc>
        <w:tc>
          <w:tcPr>
            <w:tcW w:w="992" w:type="dxa"/>
            <w:vMerge/>
          </w:tcPr>
          <w:p w14:paraId="3F733D7A" w14:textId="77777777" w:rsidR="00FE3C4A" w:rsidRDefault="00FE3C4A"/>
        </w:tc>
      </w:tr>
      <w:tr w:rsidR="00FE3C4A" w14:paraId="12425B5A" w14:textId="77777777">
        <w:trPr>
          <w:cantSplit/>
          <w:trHeight w:hRule="exact" w:val="300"/>
        </w:trPr>
        <w:tc>
          <w:tcPr>
            <w:tcW w:w="2534" w:type="dxa"/>
            <w:shd w:val="pct20" w:color="auto" w:fill="FFFFFF"/>
          </w:tcPr>
          <w:p w14:paraId="7DEC4A50" w14:textId="77777777" w:rsidR="00FE3C4A" w:rsidRDefault="00FE3C4A">
            <w:pPr>
              <w:jc w:val="center"/>
            </w:pPr>
            <w:r>
              <w:t>COLUMN B</w:t>
            </w:r>
          </w:p>
        </w:tc>
        <w:tc>
          <w:tcPr>
            <w:tcW w:w="551" w:type="dxa"/>
            <w:shd w:val="pct20" w:color="auto" w:fill="FFFFFF"/>
          </w:tcPr>
          <w:p w14:paraId="6CEBD18D" w14:textId="77777777" w:rsidR="00FE3C4A" w:rsidRDefault="00FE3C4A">
            <w:pPr>
              <w:jc w:val="center"/>
            </w:pPr>
            <w:r>
              <w:t>9</w:t>
            </w:r>
          </w:p>
        </w:tc>
        <w:tc>
          <w:tcPr>
            <w:tcW w:w="6804" w:type="dxa"/>
            <w:gridSpan w:val="5"/>
          </w:tcPr>
          <w:p w14:paraId="2DD2FD0B" w14:textId="77777777" w:rsidR="00FE3C4A" w:rsidRDefault="00FE3C4A">
            <w:r>
              <w:t>Road closure</w:t>
            </w:r>
          </w:p>
        </w:tc>
      </w:tr>
      <w:tr w:rsidR="00FE3C4A" w14:paraId="2D6290FE" w14:textId="77777777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14:paraId="16B742B2" w14:textId="77777777" w:rsidR="00FE3C4A" w:rsidRDefault="00FE3C4A">
            <w:pPr>
              <w:jc w:val="center"/>
            </w:pPr>
            <w:r>
              <w:t>PERSONS AT RISK</w:t>
            </w:r>
          </w:p>
        </w:tc>
        <w:tc>
          <w:tcPr>
            <w:tcW w:w="551" w:type="dxa"/>
            <w:shd w:val="pct20" w:color="auto" w:fill="FFFFFF"/>
          </w:tcPr>
          <w:p w14:paraId="0F866695" w14:textId="77777777" w:rsidR="00FE3C4A" w:rsidRDefault="00FE3C4A">
            <w:pPr>
              <w:jc w:val="center"/>
            </w:pPr>
            <w:r>
              <w:t>10</w:t>
            </w:r>
          </w:p>
        </w:tc>
        <w:tc>
          <w:tcPr>
            <w:tcW w:w="6804" w:type="dxa"/>
            <w:gridSpan w:val="5"/>
          </w:tcPr>
          <w:p w14:paraId="321A1348" w14:textId="77777777" w:rsidR="00FE3C4A" w:rsidRDefault="00FE3C4A">
            <w:r>
              <w:t>Additional approach signs</w:t>
            </w:r>
          </w:p>
        </w:tc>
      </w:tr>
      <w:tr w:rsidR="00FE3C4A" w14:paraId="0C58D782" w14:textId="77777777">
        <w:trPr>
          <w:cantSplit/>
          <w:trHeight w:hRule="exact" w:val="300"/>
        </w:trPr>
        <w:tc>
          <w:tcPr>
            <w:tcW w:w="2534" w:type="dxa"/>
            <w:shd w:val="pct20" w:color="auto" w:fill="FFFFFF"/>
          </w:tcPr>
          <w:p w14:paraId="39611FF7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5E140957" w14:textId="77777777" w:rsidR="00FE3C4A" w:rsidRDefault="00FE3C4A">
            <w:pPr>
              <w:jc w:val="center"/>
            </w:pPr>
            <w:r>
              <w:t>11</w:t>
            </w:r>
          </w:p>
        </w:tc>
        <w:tc>
          <w:tcPr>
            <w:tcW w:w="3402" w:type="dxa"/>
            <w:gridSpan w:val="2"/>
          </w:tcPr>
          <w:p w14:paraId="41B73ACD" w14:textId="77777777" w:rsidR="00FE3C4A" w:rsidRDefault="00FE3C4A">
            <w:r>
              <w:t>Junction to be marshalled by :</w:t>
            </w:r>
          </w:p>
        </w:tc>
        <w:tc>
          <w:tcPr>
            <w:tcW w:w="1134" w:type="dxa"/>
          </w:tcPr>
          <w:p w14:paraId="2D57AF67" w14:textId="77777777" w:rsidR="00FE3C4A" w:rsidRDefault="00FE3C4A"/>
        </w:tc>
        <w:tc>
          <w:tcPr>
            <w:tcW w:w="2268" w:type="dxa"/>
            <w:gridSpan w:val="2"/>
          </w:tcPr>
          <w:p w14:paraId="17F0CF99" w14:textId="77777777" w:rsidR="00FE3C4A" w:rsidRDefault="00FE3C4A">
            <w:r>
              <w:t>Number of marshals</w:t>
            </w:r>
          </w:p>
        </w:tc>
      </w:tr>
      <w:tr w:rsidR="00FE3C4A" w14:paraId="14722B12" w14:textId="77777777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14:paraId="47504F2C" w14:textId="77777777" w:rsidR="00FE3C4A" w:rsidRDefault="00FE3C4A">
            <w:pPr>
              <w:jc w:val="center"/>
            </w:pPr>
            <w:r>
              <w:t>A. COMPETITORS</w:t>
            </w:r>
          </w:p>
        </w:tc>
        <w:tc>
          <w:tcPr>
            <w:tcW w:w="551" w:type="dxa"/>
            <w:shd w:val="pct20" w:color="auto" w:fill="FFFFFF"/>
          </w:tcPr>
          <w:p w14:paraId="6EFA269E" w14:textId="77777777" w:rsidR="00FE3C4A" w:rsidRDefault="00FE3C4A">
            <w:pPr>
              <w:jc w:val="center"/>
            </w:pPr>
            <w:r>
              <w:t>12</w:t>
            </w:r>
          </w:p>
        </w:tc>
        <w:tc>
          <w:tcPr>
            <w:tcW w:w="6804" w:type="dxa"/>
            <w:gridSpan w:val="5"/>
          </w:tcPr>
          <w:p w14:paraId="0DA88139" w14:textId="77777777" w:rsidR="00FE3C4A" w:rsidRDefault="00FE3C4A">
            <w:r>
              <w:t>Traffic signals to be manually controlled</w:t>
            </w:r>
          </w:p>
        </w:tc>
      </w:tr>
      <w:tr w:rsidR="00FE3C4A" w14:paraId="1D01A32B" w14:textId="77777777">
        <w:trPr>
          <w:trHeight w:hRule="exact" w:val="300"/>
        </w:trPr>
        <w:tc>
          <w:tcPr>
            <w:tcW w:w="2534" w:type="dxa"/>
            <w:shd w:val="pct20" w:color="auto" w:fill="FFFFFF"/>
          </w:tcPr>
          <w:p w14:paraId="7AEB1053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26DE4899" w14:textId="77777777" w:rsidR="00FE3C4A" w:rsidRDefault="00FE3C4A">
            <w:pPr>
              <w:jc w:val="center"/>
            </w:pPr>
            <w:r>
              <w:t>13</w:t>
            </w:r>
          </w:p>
        </w:tc>
        <w:tc>
          <w:tcPr>
            <w:tcW w:w="6804" w:type="dxa"/>
            <w:gridSpan w:val="5"/>
          </w:tcPr>
          <w:p w14:paraId="3893E695" w14:textId="77777777" w:rsidR="00FE3C4A" w:rsidRDefault="00FE3C4A">
            <w:r>
              <w:t>Traffic signals to be marshalled</w:t>
            </w:r>
          </w:p>
        </w:tc>
      </w:tr>
      <w:tr w:rsidR="00FE3C4A" w14:paraId="2A691508" w14:textId="77777777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14:paraId="62DD7592" w14:textId="77777777" w:rsidR="00FE3C4A" w:rsidRDefault="00FE3C4A">
            <w:pPr>
              <w:jc w:val="center"/>
            </w:pPr>
            <w:r>
              <w:t>B. SPECTATORS</w:t>
            </w:r>
          </w:p>
        </w:tc>
        <w:tc>
          <w:tcPr>
            <w:tcW w:w="551" w:type="dxa"/>
            <w:shd w:val="pct20" w:color="auto" w:fill="FFFFFF"/>
          </w:tcPr>
          <w:p w14:paraId="64F450C8" w14:textId="77777777" w:rsidR="00FE3C4A" w:rsidRDefault="00FE3C4A">
            <w:pPr>
              <w:jc w:val="center"/>
            </w:pPr>
            <w:r>
              <w:t>14</w:t>
            </w:r>
          </w:p>
        </w:tc>
        <w:tc>
          <w:tcPr>
            <w:tcW w:w="6804" w:type="dxa"/>
            <w:gridSpan w:val="5"/>
          </w:tcPr>
          <w:p w14:paraId="0BCBF455" w14:textId="77777777" w:rsidR="00FE3C4A" w:rsidRDefault="00FE3C4A">
            <w:r>
              <w:t>Motorcycle Police escort</w:t>
            </w:r>
          </w:p>
        </w:tc>
      </w:tr>
      <w:tr w:rsidR="00FE3C4A" w14:paraId="03D61C51" w14:textId="77777777">
        <w:trPr>
          <w:trHeight w:hRule="exact" w:val="300"/>
        </w:trPr>
        <w:tc>
          <w:tcPr>
            <w:tcW w:w="2534" w:type="dxa"/>
            <w:shd w:val="pct20" w:color="auto" w:fill="FFFFFF"/>
          </w:tcPr>
          <w:p w14:paraId="1C589792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0DBB7058" w14:textId="77777777" w:rsidR="00FE3C4A" w:rsidRDefault="00FE3C4A">
            <w:pPr>
              <w:jc w:val="center"/>
            </w:pPr>
            <w:r>
              <w:t>15</w:t>
            </w:r>
          </w:p>
        </w:tc>
        <w:tc>
          <w:tcPr>
            <w:tcW w:w="6804" w:type="dxa"/>
            <w:gridSpan w:val="5"/>
          </w:tcPr>
          <w:p w14:paraId="6AD18B33" w14:textId="77777777" w:rsidR="00FE3C4A" w:rsidRDefault="00FE3C4A">
            <w:r>
              <w:t>Motorcycle safety marshal</w:t>
            </w:r>
          </w:p>
        </w:tc>
      </w:tr>
      <w:tr w:rsidR="00FE3C4A" w14:paraId="71667D63" w14:textId="77777777">
        <w:trPr>
          <w:cantSplit/>
          <w:trHeight w:hRule="exact" w:val="300"/>
        </w:trPr>
        <w:tc>
          <w:tcPr>
            <w:tcW w:w="2534" w:type="dxa"/>
            <w:vMerge w:val="restart"/>
          </w:tcPr>
          <w:p w14:paraId="4808FB69" w14:textId="77777777" w:rsidR="00FE3C4A" w:rsidRDefault="00FE3C4A">
            <w:pPr>
              <w:jc w:val="center"/>
            </w:pPr>
            <w:r>
              <w:t>C. ORGANISERS/</w:t>
            </w:r>
          </w:p>
          <w:p w14:paraId="1BA1B686" w14:textId="77777777" w:rsidR="00FE3C4A" w:rsidRDefault="00FE3C4A">
            <w:pPr>
              <w:jc w:val="center"/>
            </w:pPr>
            <w:r>
              <w:t>MARSHALS</w:t>
            </w:r>
          </w:p>
        </w:tc>
        <w:tc>
          <w:tcPr>
            <w:tcW w:w="551" w:type="dxa"/>
            <w:shd w:val="pct20" w:color="auto" w:fill="FFFFFF"/>
          </w:tcPr>
          <w:p w14:paraId="25E4022E" w14:textId="77777777" w:rsidR="00FE3C4A" w:rsidRDefault="00FE3C4A">
            <w:pPr>
              <w:jc w:val="center"/>
            </w:pPr>
            <w:r>
              <w:t>16</w:t>
            </w:r>
          </w:p>
        </w:tc>
        <w:tc>
          <w:tcPr>
            <w:tcW w:w="6804" w:type="dxa"/>
            <w:gridSpan w:val="5"/>
          </w:tcPr>
          <w:p w14:paraId="37346DD6" w14:textId="77777777" w:rsidR="00FE3C4A" w:rsidRDefault="00FE3C4A">
            <w:r>
              <w:t>Pedestrian crossings to be marshalled</w:t>
            </w:r>
          </w:p>
        </w:tc>
      </w:tr>
      <w:tr w:rsidR="00FE3C4A" w14:paraId="29BA8FB4" w14:textId="77777777">
        <w:trPr>
          <w:cantSplit/>
          <w:trHeight w:hRule="exact" w:val="300"/>
        </w:trPr>
        <w:tc>
          <w:tcPr>
            <w:tcW w:w="2534" w:type="dxa"/>
            <w:vMerge/>
            <w:tcBorders>
              <w:bottom w:val="nil"/>
            </w:tcBorders>
          </w:tcPr>
          <w:p w14:paraId="03E52638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08F7F183" w14:textId="77777777" w:rsidR="00FE3C4A" w:rsidRDefault="00FE3C4A">
            <w:pPr>
              <w:jc w:val="center"/>
            </w:pPr>
            <w:r>
              <w:t>17</w:t>
            </w:r>
          </w:p>
        </w:tc>
        <w:tc>
          <w:tcPr>
            <w:tcW w:w="6804" w:type="dxa"/>
            <w:gridSpan w:val="5"/>
          </w:tcPr>
          <w:p w14:paraId="2AF8E6CA" w14:textId="77777777" w:rsidR="00FE3C4A" w:rsidRDefault="00FE3C4A">
            <w:r>
              <w:t>Marshals to have method of communication</w:t>
            </w:r>
          </w:p>
        </w:tc>
      </w:tr>
      <w:tr w:rsidR="00FE3C4A" w14:paraId="358511B8" w14:textId="77777777">
        <w:trPr>
          <w:trHeight w:hRule="exact" w:val="300"/>
        </w:trPr>
        <w:tc>
          <w:tcPr>
            <w:tcW w:w="2534" w:type="dxa"/>
            <w:shd w:val="pct20" w:color="auto" w:fill="FFFFFF"/>
          </w:tcPr>
          <w:p w14:paraId="7527A855" w14:textId="77777777"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14:paraId="0D71AAB6" w14:textId="77777777" w:rsidR="00FE3C4A" w:rsidRDefault="00FE3C4A">
            <w:pPr>
              <w:jc w:val="center"/>
            </w:pPr>
            <w:r>
              <w:t>18</w:t>
            </w:r>
          </w:p>
        </w:tc>
        <w:tc>
          <w:tcPr>
            <w:tcW w:w="6804" w:type="dxa"/>
            <w:gridSpan w:val="5"/>
          </w:tcPr>
          <w:p w14:paraId="5CAEB5E6" w14:textId="77777777" w:rsidR="00FE3C4A" w:rsidRDefault="00FE3C4A">
            <w:r>
              <w:t>Officials to be identifiable</w:t>
            </w:r>
          </w:p>
        </w:tc>
      </w:tr>
      <w:tr w:rsidR="00FE3C4A" w14:paraId="17D763E9" w14:textId="77777777">
        <w:trPr>
          <w:trHeight w:hRule="exact" w:val="300"/>
        </w:trPr>
        <w:tc>
          <w:tcPr>
            <w:tcW w:w="2534" w:type="dxa"/>
          </w:tcPr>
          <w:p w14:paraId="4D059F87" w14:textId="77777777" w:rsidR="00FE3C4A" w:rsidRDefault="00FE3C4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D. ON COMING TRAFFIC</w:t>
            </w:r>
          </w:p>
        </w:tc>
        <w:tc>
          <w:tcPr>
            <w:tcW w:w="551" w:type="dxa"/>
            <w:shd w:val="pct20" w:color="auto" w:fill="FFFFFF"/>
          </w:tcPr>
          <w:p w14:paraId="6BC5D628" w14:textId="77777777" w:rsidR="00FE3C4A" w:rsidRDefault="00FE3C4A">
            <w:pPr>
              <w:jc w:val="center"/>
            </w:pPr>
            <w:r>
              <w:t>19</w:t>
            </w:r>
          </w:p>
        </w:tc>
        <w:tc>
          <w:tcPr>
            <w:tcW w:w="6804" w:type="dxa"/>
            <w:gridSpan w:val="5"/>
          </w:tcPr>
          <w:p w14:paraId="1FB5ADC0" w14:textId="77777777" w:rsidR="00FE3C4A" w:rsidRDefault="00FE3C4A">
            <w:r>
              <w:t>Not open during event</w:t>
            </w:r>
          </w:p>
        </w:tc>
      </w:tr>
      <w:tr w:rsidR="00FE3C4A" w14:paraId="29BA5122" w14:textId="77777777">
        <w:trPr>
          <w:trHeight w:hRule="exact" w:val="300"/>
        </w:trPr>
        <w:tc>
          <w:tcPr>
            <w:tcW w:w="2534" w:type="dxa"/>
          </w:tcPr>
          <w:p w14:paraId="3D20AE39" w14:textId="77777777"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14:paraId="29C88C9C" w14:textId="77777777" w:rsidR="00FE3C4A" w:rsidRDefault="00FE3C4A">
            <w:pPr>
              <w:jc w:val="center"/>
            </w:pPr>
            <w:r>
              <w:t>20</w:t>
            </w:r>
          </w:p>
        </w:tc>
        <w:tc>
          <w:tcPr>
            <w:tcW w:w="6804" w:type="dxa"/>
            <w:gridSpan w:val="5"/>
          </w:tcPr>
          <w:p w14:paraId="0DC71697" w14:textId="77777777" w:rsidR="00FE3C4A" w:rsidRDefault="00FE3C4A">
            <w:r>
              <w:t>Establish time of other events and review</w:t>
            </w:r>
          </w:p>
        </w:tc>
      </w:tr>
      <w:tr w:rsidR="00FE3C4A" w14:paraId="2BA72310" w14:textId="77777777">
        <w:trPr>
          <w:trHeight w:hRule="exact" w:val="300"/>
        </w:trPr>
        <w:tc>
          <w:tcPr>
            <w:tcW w:w="2534" w:type="dxa"/>
          </w:tcPr>
          <w:p w14:paraId="6BC75A9E" w14:textId="77777777" w:rsidR="00FE3C4A" w:rsidRDefault="00FE3C4A">
            <w:r>
              <w:t>E. PASSING TRAFFIC</w:t>
            </w:r>
          </w:p>
        </w:tc>
        <w:tc>
          <w:tcPr>
            <w:tcW w:w="551" w:type="dxa"/>
            <w:shd w:val="pct20" w:color="auto" w:fill="FFFFFF"/>
          </w:tcPr>
          <w:p w14:paraId="59EC545C" w14:textId="77777777" w:rsidR="00FE3C4A" w:rsidRDefault="00FE3C4A">
            <w:pPr>
              <w:jc w:val="center"/>
            </w:pPr>
            <w:r>
              <w:t>21</w:t>
            </w:r>
          </w:p>
        </w:tc>
        <w:tc>
          <w:tcPr>
            <w:tcW w:w="6804" w:type="dxa"/>
            <w:gridSpan w:val="5"/>
          </w:tcPr>
          <w:p w14:paraId="5A6D3C17" w14:textId="77777777" w:rsidR="00FE3C4A" w:rsidRDefault="00FE3C4A">
            <w:r>
              <w:t>Protective barriers in front of spectators</w:t>
            </w:r>
          </w:p>
        </w:tc>
      </w:tr>
      <w:tr w:rsidR="00FE3C4A" w14:paraId="0ED52A1A" w14:textId="77777777">
        <w:trPr>
          <w:trHeight w:hRule="exact" w:val="300"/>
        </w:trPr>
        <w:tc>
          <w:tcPr>
            <w:tcW w:w="2534" w:type="dxa"/>
          </w:tcPr>
          <w:p w14:paraId="45F8D515" w14:textId="77777777"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14:paraId="76137046" w14:textId="77777777" w:rsidR="00FE3C4A" w:rsidRDefault="00FE3C4A">
            <w:pPr>
              <w:jc w:val="center"/>
            </w:pPr>
            <w:r>
              <w:t>22</w:t>
            </w:r>
          </w:p>
        </w:tc>
        <w:tc>
          <w:tcPr>
            <w:tcW w:w="6804" w:type="dxa"/>
            <w:gridSpan w:val="5"/>
          </w:tcPr>
          <w:p w14:paraId="62C731FA" w14:textId="77777777" w:rsidR="00FE3C4A" w:rsidRDefault="00FE3C4A">
            <w:r>
              <w:t>Physical protection (straw bales)</w:t>
            </w:r>
          </w:p>
        </w:tc>
      </w:tr>
      <w:tr w:rsidR="00FE3C4A" w14:paraId="292C2BED" w14:textId="77777777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14:paraId="22BCD89A" w14:textId="77777777" w:rsidR="00FE3C4A" w:rsidRDefault="00FE3C4A">
            <w:pPr>
              <w:rPr>
                <w:sz w:val="16"/>
              </w:rPr>
            </w:pPr>
            <w:r>
              <w:rPr>
                <w:sz w:val="16"/>
              </w:rPr>
              <w:t>F. CROSSING FROM RIGHT</w:t>
            </w:r>
          </w:p>
        </w:tc>
        <w:tc>
          <w:tcPr>
            <w:tcW w:w="551" w:type="dxa"/>
            <w:shd w:val="pct20" w:color="auto" w:fill="FFFFFF"/>
          </w:tcPr>
          <w:p w14:paraId="41CE456A" w14:textId="77777777" w:rsidR="00FE3C4A" w:rsidRDefault="00FE3C4A">
            <w:pPr>
              <w:jc w:val="center"/>
            </w:pPr>
            <w:r>
              <w:t>23</w:t>
            </w:r>
          </w:p>
        </w:tc>
        <w:tc>
          <w:tcPr>
            <w:tcW w:w="6804" w:type="dxa"/>
            <w:gridSpan w:val="5"/>
          </w:tcPr>
          <w:p w14:paraId="2149D990" w14:textId="77777777" w:rsidR="00FE3C4A" w:rsidRDefault="00FE3C4A">
            <w:r>
              <w:t>Signposted for competitors</w:t>
            </w:r>
          </w:p>
        </w:tc>
      </w:tr>
      <w:tr w:rsidR="00FE3C4A" w14:paraId="26170627" w14:textId="77777777">
        <w:trPr>
          <w:cantSplit/>
          <w:trHeight w:hRule="exact" w:val="300"/>
        </w:trPr>
        <w:tc>
          <w:tcPr>
            <w:tcW w:w="2534" w:type="dxa"/>
          </w:tcPr>
          <w:p w14:paraId="1E9DE8EF" w14:textId="77777777"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14:paraId="2AFDD764" w14:textId="77777777" w:rsidR="00FE3C4A" w:rsidRDefault="00FE3C4A">
            <w:pPr>
              <w:jc w:val="center"/>
            </w:pPr>
            <w:r>
              <w:t>24</w:t>
            </w:r>
          </w:p>
        </w:tc>
        <w:tc>
          <w:tcPr>
            <w:tcW w:w="6804" w:type="dxa"/>
            <w:gridSpan w:val="5"/>
          </w:tcPr>
          <w:p w14:paraId="673CE481" w14:textId="77777777" w:rsidR="00FE3C4A" w:rsidRDefault="00FE3C4A">
            <w:r>
              <w:t>Protection afforded by lines of cones</w:t>
            </w:r>
          </w:p>
        </w:tc>
      </w:tr>
      <w:tr w:rsidR="00FE3C4A" w14:paraId="3C9AA2A0" w14:textId="77777777">
        <w:trPr>
          <w:cantSplit/>
          <w:trHeight w:hRule="exact" w:val="300"/>
        </w:trPr>
        <w:tc>
          <w:tcPr>
            <w:tcW w:w="2534" w:type="dxa"/>
          </w:tcPr>
          <w:p w14:paraId="5C53BF1D" w14:textId="77777777" w:rsidR="00FE3C4A" w:rsidRDefault="00FE3C4A">
            <w:pPr>
              <w:rPr>
                <w:sz w:val="16"/>
              </w:rPr>
            </w:pPr>
            <w:r>
              <w:rPr>
                <w:sz w:val="16"/>
              </w:rPr>
              <w:t>G. CROSSING FROM LEFT</w:t>
            </w:r>
          </w:p>
        </w:tc>
        <w:tc>
          <w:tcPr>
            <w:tcW w:w="551" w:type="dxa"/>
            <w:shd w:val="pct20" w:color="auto" w:fill="FFFFFF"/>
          </w:tcPr>
          <w:p w14:paraId="13D7972D" w14:textId="77777777" w:rsidR="00FE3C4A" w:rsidRDefault="00FE3C4A">
            <w:pPr>
              <w:jc w:val="center"/>
            </w:pPr>
            <w:r>
              <w:t>25</w:t>
            </w:r>
          </w:p>
        </w:tc>
        <w:tc>
          <w:tcPr>
            <w:tcW w:w="6804" w:type="dxa"/>
            <w:gridSpan w:val="5"/>
          </w:tcPr>
          <w:p w14:paraId="50CF5271" w14:textId="77777777" w:rsidR="00FE3C4A" w:rsidRDefault="00FE3C4A">
            <w:r>
              <w:t>Protect access/egress for emergency vehicles</w:t>
            </w:r>
          </w:p>
        </w:tc>
      </w:tr>
      <w:tr w:rsidR="00FE3C4A" w14:paraId="6A10A253" w14:textId="77777777">
        <w:trPr>
          <w:cantSplit/>
          <w:trHeight w:hRule="exact" w:val="300"/>
        </w:trPr>
        <w:tc>
          <w:tcPr>
            <w:tcW w:w="2534" w:type="dxa"/>
          </w:tcPr>
          <w:p w14:paraId="135DAB58" w14:textId="77777777"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14:paraId="0B8312EF" w14:textId="77777777" w:rsidR="00FE3C4A" w:rsidRDefault="00FE3C4A">
            <w:pPr>
              <w:jc w:val="center"/>
            </w:pPr>
            <w:r>
              <w:t>26</w:t>
            </w:r>
          </w:p>
        </w:tc>
        <w:tc>
          <w:tcPr>
            <w:tcW w:w="6804" w:type="dxa"/>
            <w:gridSpan w:val="5"/>
          </w:tcPr>
          <w:p w14:paraId="3E7A04A2" w14:textId="77777777" w:rsidR="00FE3C4A" w:rsidRDefault="00FE3C4A">
            <w:r>
              <w:t>Uniformed Police/ Traffic Warden</w:t>
            </w:r>
          </w:p>
        </w:tc>
      </w:tr>
      <w:tr w:rsidR="00FE3C4A" w14:paraId="20AA075C" w14:textId="77777777">
        <w:trPr>
          <w:cantSplit/>
          <w:trHeight w:hRule="exact" w:val="300"/>
        </w:trPr>
        <w:tc>
          <w:tcPr>
            <w:tcW w:w="2534" w:type="dxa"/>
          </w:tcPr>
          <w:p w14:paraId="1B304470" w14:textId="77777777" w:rsidR="00FE3C4A" w:rsidRDefault="00FE3C4A">
            <w:r>
              <w:t>H. OTHERS - SPECIFY</w:t>
            </w:r>
          </w:p>
        </w:tc>
        <w:tc>
          <w:tcPr>
            <w:tcW w:w="551" w:type="dxa"/>
            <w:shd w:val="pct20" w:color="auto" w:fill="FFFFFF"/>
          </w:tcPr>
          <w:p w14:paraId="25BE40F3" w14:textId="77777777" w:rsidR="00FE3C4A" w:rsidRDefault="00FE3C4A">
            <w:pPr>
              <w:jc w:val="center"/>
            </w:pPr>
            <w:r>
              <w:t>27</w:t>
            </w:r>
          </w:p>
        </w:tc>
        <w:tc>
          <w:tcPr>
            <w:tcW w:w="6804" w:type="dxa"/>
            <w:gridSpan w:val="5"/>
          </w:tcPr>
          <w:p w14:paraId="0ECE6FF7" w14:textId="77777777" w:rsidR="00FE3C4A" w:rsidRDefault="00FE3C4A">
            <w:r>
              <w:t>Marshal with authority to stop traffic (if legislation allows)</w:t>
            </w:r>
          </w:p>
        </w:tc>
      </w:tr>
      <w:tr w:rsidR="00FE3C4A" w14:paraId="201E65A1" w14:textId="77777777">
        <w:trPr>
          <w:cantSplit/>
          <w:trHeight w:hRule="exact" w:val="730"/>
        </w:trPr>
        <w:tc>
          <w:tcPr>
            <w:tcW w:w="2534" w:type="dxa"/>
          </w:tcPr>
          <w:p w14:paraId="35E929D7" w14:textId="77777777"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14:paraId="4CF6F9A4" w14:textId="77777777" w:rsidR="00FE3C4A" w:rsidRDefault="00FE3C4A">
            <w:pPr>
              <w:jc w:val="center"/>
            </w:pPr>
            <w:r>
              <w:t>28</w:t>
            </w:r>
          </w:p>
        </w:tc>
        <w:tc>
          <w:tcPr>
            <w:tcW w:w="1134" w:type="dxa"/>
            <w:shd w:val="pct20" w:color="auto" w:fill="FFFFFF"/>
          </w:tcPr>
          <w:p w14:paraId="39D3EEEE" w14:textId="77777777" w:rsidR="00FE3C4A" w:rsidRDefault="00FE3C4A">
            <w:pPr>
              <w:jc w:val="right"/>
            </w:pPr>
            <w:r>
              <w:t>Specify:</w:t>
            </w:r>
          </w:p>
        </w:tc>
        <w:tc>
          <w:tcPr>
            <w:tcW w:w="5670" w:type="dxa"/>
            <w:gridSpan w:val="4"/>
          </w:tcPr>
          <w:p w14:paraId="1281FEF3" w14:textId="77777777" w:rsidR="00FE3C4A" w:rsidRDefault="00FE3C4A">
            <w:r>
              <w:t>At the start, competitors must wait in single file alongside road edge/kerb at the point indicated at least 4 metres from timekeeper</w:t>
            </w:r>
            <w:r w:rsidR="00C102A4">
              <w:t xml:space="preserve">. </w:t>
            </w:r>
          </w:p>
        </w:tc>
      </w:tr>
      <w:tr w:rsidR="00FE3C4A" w14:paraId="4AED7336" w14:textId="77777777">
        <w:trPr>
          <w:cantSplit/>
          <w:trHeight w:hRule="exact" w:val="300"/>
        </w:trPr>
        <w:tc>
          <w:tcPr>
            <w:tcW w:w="2534" w:type="dxa"/>
          </w:tcPr>
          <w:p w14:paraId="492D918D" w14:textId="77777777"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14:paraId="7435B3AC" w14:textId="77777777" w:rsidR="00FE3C4A" w:rsidRDefault="00FE3C4A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pct20" w:color="auto" w:fill="FFFFFF"/>
          </w:tcPr>
          <w:p w14:paraId="4B3ACB70" w14:textId="77777777" w:rsidR="00FE3C4A" w:rsidRDefault="00FE3C4A">
            <w:pPr>
              <w:jc w:val="right"/>
            </w:pPr>
            <w:r>
              <w:t>Specify:</w:t>
            </w:r>
          </w:p>
        </w:tc>
        <w:tc>
          <w:tcPr>
            <w:tcW w:w="5670" w:type="dxa"/>
            <w:gridSpan w:val="4"/>
          </w:tcPr>
          <w:p w14:paraId="299B6E91" w14:textId="77777777" w:rsidR="00FE3C4A" w:rsidRDefault="00FE3C4A"/>
        </w:tc>
      </w:tr>
    </w:tbl>
    <w:p w14:paraId="1269C3D9" w14:textId="77777777" w:rsidR="00FE3C4A" w:rsidRDefault="00FE3C4A">
      <w:pPr>
        <w:jc w:val="center"/>
        <w:rPr>
          <w:b/>
          <w:sz w:val="8"/>
        </w:rPr>
      </w:pPr>
    </w:p>
    <w:p w14:paraId="7E8B1E84" w14:textId="77777777" w:rsidR="00FE3C4A" w:rsidRDefault="00FE3C4A">
      <w:pPr>
        <w:pStyle w:val="Heading5"/>
        <w:rPr>
          <w:sz w:val="20"/>
        </w:rPr>
      </w:pPr>
      <w:r>
        <w:rPr>
          <w:sz w:val="20"/>
        </w:rPr>
        <w:t>EXAMPLE</w:t>
      </w:r>
    </w:p>
    <w:p w14:paraId="3A1EA11E" w14:textId="77777777" w:rsidR="00FE3C4A" w:rsidRDefault="00FE3C4A">
      <w:p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89"/>
        <w:gridCol w:w="1689"/>
      </w:tblGrid>
      <w:tr w:rsidR="00FE3C4A" w14:paraId="0BF7EDB0" w14:textId="77777777">
        <w:trPr>
          <w:cantSplit/>
        </w:trPr>
        <w:tc>
          <w:tcPr>
            <w:tcW w:w="5067" w:type="dxa"/>
            <w:gridSpan w:val="3"/>
            <w:tcBorders>
              <w:bottom w:val="nil"/>
            </w:tcBorders>
          </w:tcPr>
          <w:p w14:paraId="4417DCC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Whole event codes (1-8) 1,2,3,4,5,6</w:t>
            </w:r>
          </w:p>
        </w:tc>
        <w:tc>
          <w:tcPr>
            <w:tcW w:w="1689" w:type="dxa"/>
            <w:shd w:val="pct20" w:color="auto" w:fill="FFFFFF"/>
          </w:tcPr>
          <w:p w14:paraId="627DB92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89" w:type="dxa"/>
            <w:shd w:val="pct20" w:color="auto" w:fill="FFFFFF"/>
          </w:tcPr>
          <w:p w14:paraId="0C35C8F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89" w:type="dxa"/>
            <w:shd w:val="pct20" w:color="auto" w:fill="FFFFFF"/>
          </w:tcPr>
          <w:p w14:paraId="066C835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E3C4A" w14:paraId="1179BFD9" w14:textId="77777777">
        <w:tc>
          <w:tcPr>
            <w:tcW w:w="1689" w:type="dxa"/>
            <w:shd w:val="pct20" w:color="auto" w:fill="FFFFFF"/>
          </w:tcPr>
          <w:p w14:paraId="4166322F" w14:textId="77777777"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 NO.</w:t>
            </w:r>
          </w:p>
        </w:tc>
        <w:tc>
          <w:tcPr>
            <w:tcW w:w="1689" w:type="dxa"/>
            <w:shd w:val="pct20" w:color="auto" w:fill="FFFFFF"/>
          </w:tcPr>
          <w:p w14:paraId="08A0063A" w14:textId="77777777"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Miles/kms from start location</w:t>
            </w:r>
          </w:p>
        </w:tc>
        <w:tc>
          <w:tcPr>
            <w:tcW w:w="1689" w:type="dxa"/>
            <w:shd w:val="pct20" w:color="auto" w:fill="FFFFFF"/>
          </w:tcPr>
          <w:p w14:paraId="7E1B87AE" w14:textId="77777777"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Detail of hazard</w:t>
            </w:r>
          </w:p>
        </w:tc>
        <w:tc>
          <w:tcPr>
            <w:tcW w:w="1689" w:type="dxa"/>
            <w:shd w:val="pct20" w:color="auto" w:fill="FFFFFF"/>
          </w:tcPr>
          <w:p w14:paraId="0131094A" w14:textId="77777777"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 rating level</w:t>
            </w:r>
          </w:p>
        </w:tc>
        <w:tc>
          <w:tcPr>
            <w:tcW w:w="1689" w:type="dxa"/>
            <w:shd w:val="pct20" w:color="auto" w:fill="FFFFFF"/>
          </w:tcPr>
          <w:p w14:paraId="513DFEB9" w14:textId="77777777"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Persons at risk from hazard</w:t>
            </w:r>
          </w:p>
        </w:tc>
        <w:tc>
          <w:tcPr>
            <w:tcW w:w="1689" w:type="dxa"/>
            <w:shd w:val="pct20" w:color="auto" w:fill="FFFFFF"/>
          </w:tcPr>
          <w:p w14:paraId="5261EACE" w14:textId="77777777"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Additional measures to reduce risk to LOW</w:t>
            </w:r>
          </w:p>
        </w:tc>
      </w:tr>
      <w:tr w:rsidR="00FE3C4A" w14:paraId="20417C4B" w14:textId="77777777">
        <w:trPr>
          <w:trHeight w:hRule="exact" w:val="360"/>
        </w:trPr>
        <w:tc>
          <w:tcPr>
            <w:tcW w:w="1689" w:type="dxa"/>
          </w:tcPr>
          <w:p w14:paraId="06C1A79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14:paraId="4E47622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2.3 m</w:t>
            </w:r>
          </w:p>
        </w:tc>
        <w:tc>
          <w:tcPr>
            <w:tcW w:w="1689" w:type="dxa"/>
          </w:tcPr>
          <w:p w14:paraId="238DA6F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Cross roads</w:t>
            </w:r>
          </w:p>
        </w:tc>
        <w:tc>
          <w:tcPr>
            <w:tcW w:w="1689" w:type="dxa"/>
          </w:tcPr>
          <w:p w14:paraId="0C4B5D6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689" w:type="dxa"/>
          </w:tcPr>
          <w:p w14:paraId="424ADBB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89" w:type="dxa"/>
          </w:tcPr>
          <w:p w14:paraId="4CDB9DC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11 (</w:t>
            </w:r>
            <w:r w:rsidR="003B7061">
              <w:rPr>
                <w:b/>
              </w:rPr>
              <w:t>2</w:t>
            </w:r>
            <w:r>
              <w:rPr>
                <w:b/>
              </w:rPr>
              <w:t>),23</w:t>
            </w:r>
          </w:p>
        </w:tc>
      </w:tr>
    </w:tbl>
    <w:p w14:paraId="0B4A1347" w14:textId="77777777" w:rsidR="00FE3C4A" w:rsidRDefault="00FE3C4A">
      <w:pPr>
        <w:jc w:val="center"/>
        <w:rPr>
          <w:b/>
        </w:rPr>
      </w:pPr>
    </w:p>
    <w:p w14:paraId="33D24FF4" w14:textId="77777777" w:rsidR="00FE3C4A" w:rsidRDefault="00FE3C4A">
      <w:pPr>
        <w:jc w:val="center"/>
        <w:rPr>
          <w:b/>
        </w:rPr>
      </w:pPr>
      <w:r>
        <w:rPr>
          <w:b/>
        </w:rPr>
        <w:br w:type="page"/>
        <w:t>GENERIC RISK ASSESSMENT</w:t>
      </w:r>
    </w:p>
    <w:p w14:paraId="26521038" w14:textId="77777777" w:rsidR="00FE3C4A" w:rsidRDefault="00FE3C4A">
      <w:pPr>
        <w:jc w:val="center"/>
        <w:rPr>
          <w:b/>
          <w:sz w:val="8"/>
        </w:rPr>
      </w:pPr>
    </w:p>
    <w:p w14:paraId="3545003F" w14:textId="77777777" w:rsidR="00FE3C4A" w:rsidRDefault="00FE3C4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Due to the interaction/mixing of traffic and sporting events on the highway, there is a possibility that accidents may occur due to the driver/rider or participant error, and such incidents may result in serious personal injury.</w:t>
      </w:r>
    </w:p>
    <w:p w14:paraId="33274ACD" w14:textId="77777777" w:rsidR="00FE3C4A" w:rsidRDefault="00FE3C4A">
      <w:pPr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5"/>
        <w:gridCol w:w="2820"/>
        <w:gridCol w:w="1134"/>
        <w:gridCol w:w="1134"/>
        <w:gridCol w:w="2513"/>
      </w:tblGrid>
      <w:tr w:rsidR="00FE3C4A" w14:paraId="1E486197" w14:textId="77777777" w:rsidTr="00104DEC">
        <w:trPr>
          <w:cantSplit/>
        </w:trPr>
        <w:tc>
          <w:tcPr>
            <w:tcW w:w="2533" w:type="dxa"/>
            <w:gridSpan w:val="3"/>
            <w:shd w:val="pct20" w:color="auto" w:fill="FFFFFF"/>
          </w:tcPr>
          <w:p w14:paraId="056D731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</w:p>
          <w:p w14:paraId="52E5F4C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identification:</w:t>
            </w:r>
          </w:p>
        </w:tc>
        <w:tc>
          <w:tcPr>
            <w:tcW w:w="2820" w:type="dxa"/>
          </w:tcPr>
          <w:p w14:paraId="5AED516F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S6/15</w:t>
            </w:r>
            <w:r w:rsidR="00FE3C4A">
              <w:rPr>
                <w:b/>
              </w:rPr>
              <w:t xml:space="preserve"> </w:t>
            </w:r>
            <w:r w:rsidR="009B14AE">
              <w:rPr>
                <w:b/>
              </w:rPr>
              <w:t>Probus</w:t>
            </w:r>
          </w:p>
        </w:tc>
        <w:tc>
          <w:tcPr>
            <w:tcW w:w="1134" w:type="dxa"/>
            <w:shd w:val="pct20" w:color="auto" w:fill="FFFFFF"/>
          </w:tcPr>
          <w:p w14:paraId="5D59FDE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34" w:type="dxa"/>
            <w:shd w:val="pct20" w:color="auto" w:fill="FFFFFF"/>
          </w:tcPr>
          <w:p w14:paraId="606EFE1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13" w:type="dxa"/>
            <w:shd w:val="pct20" w:color="auto" w:fill="FFFFFF"/>
          </w:tcPr>
          <w:p w14:paraId="1D173491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E3C4A" w14:paraId="02707DD7" w14:textId="77777777" w:rsidTr="00104DEC">
        <w:trPr>
          <w:cantSplit/>
        </w:trPr>
        <w:tc>
          <w:tcPr>
            <w:tcW w:w="5353" w:type="dxa"/>
            <w:gridSpan w:val="4"/>
            <w:tcBorders>
              <w:bottom w:val="nil"/>
            </w:tcBorders>
            <w:shd w:val="pct20" w:color="auto" w:fill="FFFFFF"/>
          </w:tcPr>
          <w:p w14:paraId="59D4993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Whole event codes (1-8):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14:paraId="4C060DF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H/M/L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14:paraId="1F52D82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 - H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pct20" w:color="auto" w:fill="FFFFFF"/>
          </w:tcPr>
          <w:p w14:paraId="483A5F8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9 to 29 (only)</w:t>
            </w:r>
          </w:p>
        </w:tc>
      </w:tr>
      <w:tr w:rsidR="00FE3C4A" w14:paraId="416C8589" w14:textId="77777777" w:rsidTr="00104DEC">
        <w:tc>
          <w:tcPr>
            <w:tcW w:w="675" w:type="dxa"/>
            <w:tcBorders>
              <w:bottom w:val="nil"/>
            </w:tcBorders>
            <w:shd w:val="pct20" w:color="auto" w:fill="FFFFFF"/>
          </w:tcPr>
          <w:p w14:paraId="30985DE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ID NO.</w:t>
            </w:r>
          </w:p>
        </w:tc>
        <w:tc>
          <w:tcPr>
            <w:tcW w:w="1843" w:type="dxa"/>
            <w:shd w:val="pct20" w:color="auto" w:fill="FFFFFF"/>
          </w:tcPr>
          <w:p w14:paraId="605619C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Miles/kms from start and/or location</w:t>
            </w:r>
          </w:p>
        </w:tc>
        <w:tc>
          <w:tcPr>
            <w:tcW w:w="2835" w:type="dxa"/>
            <w:gridSpan w:val="2"/>
            <w:shd w:val="pct20" w:color="auto" w:fill="FFFFFF"/>
          </w:tcPr>
          <w:p w14:paraId="6227584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Detail of hazard</w:t>
            </w:r>
          </w:p>
        </w:tc>
        <w:tc>
          <w:tcPr>
            <w:tcW w:w="1134" w:type="dxa"/>
            <w:tcBorders>
              <w:top w:val="nil"/>
            </w:tcBorders>
            <w:shd w:val="pct20" w:color="auto" w:fill="FFFFFF"/>
          </w:tcPr>
          <w:p w14:paraId="1A739BF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Risk rating level</w:t>
            </w:r>
          </w:p>
          <w:p w14:paraId="60329D8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H/M/L</w:t>
            </w:r>
          </w:p>
        </w:tc>
        <w:tc>
          <w:tcPr>
            <w:tcW w:w="1134" w:type="dxa"/>
            <w:tcBorders>
              <w:top w:val="nil"/>
            </w:tcBorders>
            <w:shd w:val="pct20" w:color="auto" w:fill="FFFFFF"/>
          </w:tcPr>
          <w:p w14:paraId="10D2459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Persons at risk from hazard</w:t>
            </w:r>
          </w:p>
        </w:tc>
        <w:tc>
          <w:tcPr>
            <w:tcW w:w="2513" w:type="dxa"/>
            <w:tcBorders>
              <w:top w:val="nil"/>
            </w:tcBorders>
            <w:shd w:val="pct20" w:color="auto" w:fill="FFFFFF"/>
          </w:tcPr>
          <w:p w14:paraId="6DC4B43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</w:p>
          <w:p w14:paraId="2E43175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measures</w:t>
            </w:r>
          </w:p>
          <w:p w14:paraId="5EE46C8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 to reduce risk</w:t>
            </w:r>
          </w:p>
          <w:p w14:paraId="7C2563A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 to LOW</w:t>
            </w:r>
          </w:p>
        </w:tc>
      </w:tr>
      <w:tr w:rsidR="00FE3C4A" w14:paraId="1776BF5A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7B4BB57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14:paraId="227D176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Headquarters</w:t>
            </w:r>
          </w:p>
        </w:tc>
        <w:tc>
          <w:tcPr>
            <w:tcW w:w="2835" w:type="dxa"/>
            <w:gridSpan w:val="2"/>
          </w:tcPr>
          <w:p w14:paraId="33F8AD3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Journey from HQ to start &amp; return</w:t>
            </w:r>
          </w:p>
        </w:tc>
        <w:tc>
          <w:tcPr>
            <w:tcW w:w="1134" w:type="dxa"/>
          </w:tcPr>
          <w:p w14:paraId="6619805A" w14:textId="77777777" w:rsidR="00FE3C4A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14:paraId="7B5DDC1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513" w:type="dxa"/>
          </w:tcPr>
          <w:p w14:paraId="5AD0CDDF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1F7D88C1" w14:textId="77777777" w:rsidTr="00104DEC">
        <w:trPr>
          <w:trHeight w:hRule="exact" w:val="1720"/>
        </w:trPr>
        <w:tc>
          <w:tcPr>
            <w:tcW w:w="675" w:type="dxa"/>
            <w:shd w:val="pct20" w:color="auto" w:fill="FFFFFF"/>
          </w:tcPr>
          <w:p w14:paraId="4197A34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14:paraId="715FD4D9" w14:textId="77777777" w:rsidR="00FE3C4A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0.0 mile to 13.98</w:t>
            </w:r>
            <w:r w:rsidR="00FE3C4A">
              <w:rPr>
                <w:b/>
              </w:rPr>
              <w:t xml:space="preserve"> miles</w:t>
            </w:r>
          </w:p>
        </w:tc>
        <w:tc>
          <w:tcPr>
            <w:tcW w:w="2835" w:type="dxa"/>
            <w:gridSpan w:val="2"/>
          </w:tcPr>
          <w:p w14:paraId="047584E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Overtaking and oncoming traffic</w:t>
            </w:r>
          </w:p>
        </w:tc>
        <w:tc>
          <w:tcPr>
            <w:tcW w:w="1134" w:type="dxa"/>
          </w:tcPr>
          <w:p w14:paraId="2B78D70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55DF09F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D, E</w:t>
            </w:r>
          </w:p>
        </w:tc>
        <w:tc>
          <w:tcPr>
            <w:tcW w:w="2513" w:type="dxa"/>
          </w:tcPr>
          <w:p w14:paraId="688DB59F" w14:textId="77777777" w:rsidR="00FE3C4A" w:rsidRPr="00A05C2B" w:rsidRDefault="00FE3C4A">
            <w:pPr>
              <w:jc w:val="center"/>
              <w:rPr>
                <w:b/>
                <w:sz w:val="16"/>
                <w:szCs w:val="16"/>
              </w:rPr>
            </w:pPr>
            <w:r w:rsidRPr="00A05C2B">
              <w:rPr>
                <w:b/>
                <w:sz w:val="16"/>
                <w:szCs w:val="16"/>
              </w:rPr>
              <w:t>10 - Signs prior to start area</w:t>
            </w:r>
            <w:r w:rsidR="00A05C2B">
              <w:rPr>
                <w:b/>
                <w:sz w:val="16"/>
                <w:szCs w:val="16"/>
              </w:rPr>
              <w:t xml:space="preserve"> on the road leading from </w:t>
            </w:r>
            <w:proofErr w:type="spellStart"/>
            <w:proofErr w:type="gramStart"/>
            <w:r w:rsidR="00A05C2B">
              <w:rPr>
                <w:b/>
                <w:sz w:val="16"/>
                <w:szCs w:val="16"/>
              </w:rPr>
              <w:t>Tresillian</w:t>
            </w:r>
            <w:proofErr w:type="spellEnd"/>
            <w:r w:rsidR="00A05C2B">
              <w:rPr>
                <w:b/>
                <w:sz w:val="16"/>
                <w:szCs w:val="16"/>
              </w:rPr>
              <w:t xml:space="preserve"> ,</w:t>
            </w:r>
            <w:proofErr w:type="gramEnd"/>
            <w:r w:rsidR="00A05C2B">
              <w:rPr>
                <w:b/>
                <w:sz w:val="16"/>
                <w:szCs w:val="16"/>
              </w:rPr>
              <w:t xml:space="preserve"> on the hill leading down from Probus </w:t>
            </w:r>
            <w:r w:rsidRPr="00A05C2B">
              <w:rPr>
                <w:b/>
                <w:sz w:val="16"/>
                <w:szCs w:val="16"/>
              </w:rPr>
              <w:t xml:space="preserve"> &amp; </w:t>
            </w:r>
            <w:r w:rsidR="00A05C2B" w:rsidRPr="00A05C2B">
              <w:rPr>
                <w:b/>
                <w:sz w:val="16"/>
                <w:szCs w:val="16"/>
              </w:rPr>
              <w:t xml:space="preserve">at </w:t>
            </w:r>
            <w:r w:rsidRPr="00A05C2B">
              <w:rPr>
                <w:b/>
                <w:sz w:val="16"/>
                <w:szCs w:val="16"/>
              </w:rPr>
              <w:t>Brighto</w:t>
            </w:r>
            <w:r w:rsidR="006F4A78" w:rsidRPr="00A05C2B">
              <w:rPr>
                <w:b/>
                <w:sz w:val="16"/>
                <w:szCs w:val="16"/>
              </w:rPr>
              <w:t xml:space="preserve">n </w:t>
            </w:r>
            <w:r w:rsidRPr="00A05C2B">
              <w:rPr>
                <w:b/>
                <w:sz w:val="16"/>
                <w:szCs w:val="16"/>
              </w:rPr>
              <w:t>Cross</w:t>
            </w:r>
            <w:r w:rsidR="00F757C0">
              <w:rPr>
                <w:b/>
                <w:sz w:val="16"/>
                <w:szCs w:val="16"/>
              </w:rPr>
              <w:t>/</w:t>
            </w:r>
            <w:proofErr w:type="spellStart"/>
            <w:r w:rsidR="00F757C0">
              <w:rPr>
                <w:b/>
                <w:sz w:val="16"/>
                <w:szCs w:val="16"/>
              </w:rPr>
              <w:t>Fraddon</w:t>
            </w:r>
            <w:proofErr w:type="spellEnd"/>
            <w:r w:rsidR="00A05C2B" w:rsidRPr="00A05C2B">
              <w:rPr>
                <w:b/>
                <w:sz w:val="16"/>
                <w:szCs w:val="16"/>
              </w:rPr>
              <w:t xml:space="preserve"> on the approach to the roundabout</w:t>
            </w:r>
            <w:r w:rsidR="00F757C0">
              <w:rPr>
                <w:b/>
                <w:sz w:val="16"/>
                <w:szCs w:val="16"/>
              </w:rPr>
              <w:t xml:space="preserve">s on the </w:t>
            </w:r>
            <w:r w:rsidR="00A05C2B">
              <w:rPr>
                <w:b/>
                <w:sz w:val="16"/>
                <w:szCs w:val="16"/>
              </w:rPr>
              <w:t xml:space="preserve"> </w:t>
            </w:r>
            <w:r w:rsidR="00A05C2B" w:rsidRPr="00A05C2B">
              <w:rPr>
                <w:b/>
                <w:sz w:val="16"/>
                <w:szCs w:val="16"/>
              </w:rPr>
              <w:t>converging roads not traversed by cy</w:t>
            </w:r>
            <w:r w:rsidR="00A05C2B">
              <w:rPr>
                <w:b/>
                <w:sz w:val="16"/>
                <w:szCs w:val="16"/>
              </w:rPr>
              <w:t>c</w:t>
            </w:r>
            <w:r w:rsidR="00A05C2B" w:rsidRPr="00A05C2B">
              <w:rPr>
                <w:b/>
                <w:sz w:val="16"/>
                <w:szCs w:val="16"/>
              </w:rPr>
              <w:t>lists in the event</w:t>
            </w:r>
          </w:p>
        </w:tc>
      </w:tr>
      <w:tr w:rsidR="00FE3C4A" w14:paraId="616E8AB7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2DF40E7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14:paraId="06DC71A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0.0 mile</w:t>
            </w:r>
          </w:p>
        </w:tc>
        <w:tc>
          <w:tcPr>
            <w:tcW w:w="2835" w:type="dxa"/>
            <w:gridSpan w:val="2"/>
          </w:tcPr>
          <w:p w14:paraId="52000B5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Starting area. </w:t>
            </w:r>
          </w:p>
          <w:p w14:paraId="66C12C3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Competitors congregating </w:t>
            </w:r>
          </w:p>
        </w:tc>
        <w:tc>
          <w:tcPr>
            <w:tcW w:w="1134" w:type="dxa"/>
          </w:tcPr>
          <w:p w14:paraId="1BC9A7E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14:paraId="223BEB31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 &amp; C</w:t>
            </w:r>
          </w:p>
        </w:tc>
        <w:tc>
          <w:tcPr>
            <w:tcW w:w="2513" w:type="dxa"/>
          </w:tcPr>
          <w:p w14:paraId="6FBA843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28 (to be added to competitors notes)</w:t>
            </w:r>
          </w:p>
        </w:tc>
      </w:tr>
      <w:tr w:rsidR="00FE3C4A" w14:paraId="7531191F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68CC87C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09822D2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0.3 mile</w:t>
            </w:r>
          </w:p>
        </w:tc>
        <w:tc>
          <w:tcPr>
            <w:tcW w:w="2835" w:type="dxa"/>
            <w:gridSpan w:val="2"/>
          </w:tcPr>
          <w:p w14:paraId="620AB95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Fork left onto B3275</w:t>
            </w:r>
          </w:p>
        </w:tc>
        <w:tc>
          <w:tcPr>
            <w:tcW w:w="1134" w:type="dxa"/>
          </w:tcPr>
          <w:p w14:paraId="5074EA5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304FCE9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513" w:type="dxa"/>
          </w:tcPr>
          <w:p w14:paraId="00B685A1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E3C4A" w14:paraId="6FA51BFA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779DBDD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79889E9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0.4 mile</w:t>
            </w:r>
          </w:p>
        </w:tc>
        <w:tc>
          <w:tcPr>
            <w:tcW w:w="2835" w:type="dxa"/>
            <w:gridSpan w:val="2"/>
          </w:tcPr>
          <w:p w14:paraId="093A188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14CC842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04F6CF7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14:paraId="0B8104E2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60E78976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2C2F49C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14:paraId="2D2DDF7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0.45 mile</w:t>
            </w:r>
          </w:p>
        </w:tc>
        <w:tc>
          <w:tcPr>
            <w:tcW w:w="2835" w:type="dxa"/>
            <w:gridSpan w:val="2"/>
          </w:tcPr>
          <w:p w14:paraId="53E283F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33EE5DB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14:paraId="5A8F443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</w:t>
            </w:r>
          </w:p>
        </w:tc>
        <w:tc>
          <w:tcPr>
            <w:tcW w:w="2513" w:type="dxa"/>
          </w:tcPr>
          <w:p w14:paraId="453A1940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2B90ABD5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2D914C3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14:paraId="3A256D0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0.65 mile </w:t>
            </w:r>
          </w:p>
        </w:tc>
        <w:tc>
          <w:tcPr>
            <w:tcW w:w="2835" w:type="dxa"/>
            <w:gridSpan w:val="2"/>
          </w:tcPr>
          <w:p w14:paraId="48D3EB2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04F1E41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14:paraId="4EC7BF1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A.F</w:t>
            </w:r>
          </w:p>
        </w:tc>
        <w:tc>
          <w:tcPr>
            <w:tcW w:w="2513" w:type="dxa"/>
          </w:tcPr>
          <w:p w14:paraId="5FFA9771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19DE94F6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681CE5C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37A8674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0.7 mile</w:t>
            </w:r>
          </w:p>
        </w:tc>
        <w:tc>
          <w:tcPr>
            <w:tcW w:w="2835" w:type="dxa"/>
            <w:gridSpan w:val="2"/>
          </w:tcPr>
          <w:p w14:paraId="528FC48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14:paraId="707404F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14:paraId="2DEED32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A.G</w:t>
            </w:r>
          </w:p>
        </w:tc>
        <w:tc>
          <w:tcPr>
            <w:tcW w:w="2513" w:type="dxa"/>
          </w:tcPr>
          <w:p w14:paraId="3E27D9E2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17BD62F3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0B055D6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14:paraId="67DC656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2.65 miles</w:t>
            </w:r>
          </w:p>
        </w:tc>
        <w:tc>
          <w:tcPr>
            <w:tcW w:w="2835" w:type="dxa"/>
            <w:gridSpan w:val="2"/>
          </w:tcPr>
          <w:p w14:paraId="0D2ACA0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3D945AE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7F71631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14:paraId="3BF3EC4F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18223492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5789CC5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14:paraId="5C71B53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2.7 miles</w:t>
            </w:r>
          </w:p>
        </w:tc>
        <w:tc>
          <w:tcPr>
            <w:tcW w:w="2835" w:type="dxa"/>
            <w:gridSpan w:val="2"/>
          </w:tcPr>
          <w:p w14:paraId="1142105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14:paraId="2E79C222" w14:textId="1D8B1FB2" w:rsidR="00FE3C4A" w:rsidRDefault="00AE5622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FE3C4A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101954B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A,F, G</w:t>
            </w:r>
          </w:p>
        </w:tc>
        <w:tc>
          <w:tcPr>
            <w:tcW w:w="2513" w:type="dxa"/>
          </w:tcPr>
          <w:p w14:paraId="36D4ADF4" w14:textId="662E930D" w:rsidR="00FE3C4A" w:rsidRDefault="00AE5622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 event warning sign &amp; </w:t>
            </w:r>
            <w:r w:rsidR="00006991">
              <w:rPr>
                <w:b/>
              </w:rPr>
              <w:t xml:space="preserve">advise </w:t>
            </w:r>
            <w:proofErr w:type="spellStart"/>
            <w:r w:rsidR="00006991">
              <w:rPr>
                <w:b/>
              </w:rPr>
              <w:t>m</w:t>
            </w:r>
            <w:r>
              <w:rPr>
                <w:b/>
              </w:rPr>
              <w:t>arshall</w:t>
            </w:r>
            <w:proofErr w:type="spellEnd"/>
            <w:r>
              <w:rPr>
                <w:b/>
              </w:rPr>
              <w:t xml:space="preserve"> to be position</w:t>
            </w:r>
            <w:r w:rsidR="00006991">
              <w:rPr>
                <w:b/>
              </w:rPr>
              <w:t>ed</w:t>
            </w:r>
            <w:r>
              <w:rPr>
                <w:b/>
              </w:rPr>
              <w:t xml:space="preserve"> near the junction area (outside the village hall) if there is an event on during the duration of the event.</w:t>
            </w:r>
          </w:p>
        </w:tc>
      </w:tr>
      <w:tr w:rsidR="00FE3C4A" w14:paraId="0C24EE8A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7347911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14:paraId="1B96073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3.1miles</w:t>
            </w:r>
          </w:p>
        </w:tc>
        <w:tc>
          <w:tcPr>
            <w:tcW w:w="2835" w:type="dxa"/>
            <w:gridSpan w:val="2"/>
          </w:tcPr>
          <w:p w14:paraId="659F4CC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2B52386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0C4B934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</w:t>
            </w:r>
          </w:p>
        </w:tc>
        <w:tc>
          <w:tcPr>
            <w:tcW w:w="2513" w:type="dxa"/>
          </w:tcPr>
          <w:p w14:paraId="4A5DD0ED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058300DA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7FDFE0D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14:paraId="4AC0DD7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3.4 miles</w:t>
            </w:r>
          </w:p>
        </w:tc>
        <w:tc>
          <w:tcPr>
            <w:tcW w:w="2835" w:type="dxa"/>
            <w:gridSpan w:val="2"/>
          </w:tcPr>
          <w:p w14:paraId="63FBE2F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14:paraId="513FBA7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14E0FD56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A,G</w:t>
            </w:r>
          </w:p>
        </w:tc>
        <w:tc>
          <w:tcPr>
            <w:tcW w:w="2513" w:type="dxa"/>
          </w:tcPr>
          <w:p w14:paraId="16639620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19D9BCC5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0DC459A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14:paraId="40B026D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3.8 miles</w:t>
            </w:r>
          </w:p>
        </w:tc>
        <w:tc>
          <w:tcPr>
            <w:tcW w:w="2835" w:type="dxa"/>
            <w:gridSpan w:val="2"/>
          </w:tcPr>
          <w:p w14:paraId="40CE273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14:paraId="3FC4776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6F246F6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A,F,G</w:t>
            </w:r>
          </w:p>
        </w:tc>
        <w:tc>
          <w:tcPr>
            <w:tcW w:w="2513" w:type="dxa"/>
          </w:tcPr>
          <w:p w14:paraId="63D26781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7426DF12" w14:textId="77777777" w:rsidTr="00104DEC">
        <w:trPr>
          <w:trHeight w:hRule="exact" w:val="739"/>
        </w:trPr>
        <w:tc>
          <w:tcPr>
            <w:tcW w:w="675" w:type="dxa"/>
            <w:shd w:val="pct20" w:color="auto" w:fill="FFFFFF"/>
          </w:tcPr>
          <w:p w14:paraId="512BA38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14:paraId="122DB40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5.3 miles</w:t>
            </w:r>
          </w:p>
        </w:tc>
        <w:tc>
          <w:tcPr>
            <w:tcW w:w="2835" w:type="dxa"/>
            <w:gridSpan w:val="2"/>
          </w:tcPr>
          <w:p w14:paraId="7E607B02" w14:textId="77777777" w:rsidR="00FE3C4A" w:rsidRDefault="00F757C0">
            <w:pPr>
              <w:jc w:val="center"/>
              <w:rPr>
                <w:b/>
              </w:rPr>
            </w:pPr>
            <w:r>
              <w:rPr>
                <w:b/>
              </w:rPr>
              <w:t xml:space="preserve">Brighton </w:t>
            </w:r>
            <w:r w:rsidR="00FE3C4A">
              <w:rPr>
                <w:b/>
              </w:rPr>
              <w:t>Roundabout</w:t>
            </w:r>
          </w:p>
        </w:tc>
        <w:tc>
          <w:tcPr>
            <w:tcW w:w="1134" w:type="dxa"/>
          </w:tcPr>
          <w:p w14:paraId="565BEF5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14:paraId="1FF9C0F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C, F, G</w:t>
            </w:r>
          </w:p>
        </w:tc>
        <w:tc>
          <w:tcPr>
            <w:tcW w:w="2513" w:type="dxa"/>
          </w:tcPr>
          <w:p w14:paraId="2526A323" w14:textId="77777777" w:rsidR="00FC4991" w:rsidRDefault="00F757C0" w:rsidP="002D4FFB">
            <w:pPr>
              <w:jc w:val="center"/>
              <w:rPr>
                <w:b/>
              </w:rPr>
            </w:pPr>
            <w:r>
              <w:rPr>
                <w:b/>
              </w:rPr>
              <w:t>1,6, 10, 11</w:t>
            </w:r>
          </w:p>
          <w:p w14:paraId="4B6B72FB" w14:textId="5670C7A0" w:rsidR="00006991" w:rsidRDefault="00006991" w:rsidP="002D4FFB">
            <w:pPr>
              <w:jc w:val="center"/>
              <w:rPr>
                <w:b/>
              </w:rPr>
            </w:pPr>
            <w:r>
              <w:rPr>
                <w:b/>
              </w:rPr>
              <w:t>2 x Cycle event warning signs to be positioned to warn traffic joining the roundabout.</w:t>
            </w:r>
            <w:r>
              <w:rPr>
                <w:b/>
              </w:rPr>
              <w:br/>
              <w:t>2 Marshalls to be positioned at the roundabout – one monitoring riders on their out leg the other on the return leg</w:t>
            </w:r>
          </w:p>
        </w:tc>
      </w:tr>
      <w:tr w:rsidR="00C75276" w14:paraId="39F9ECE6" w14:textId="77777777" w:rsidTr="00104DEC">
        <w:trPr>
          <w:trHeight w:hRule="exact" w:val="1840"/>
        </w:trPr>
        <w:tc>
          <w:tcPr>
            <w:tcW w:w="675" w:type="dxa"/>
            <w:shd w:val="pct20" w:color="auto" w:fill="FFFFFF"/>
          </w:tcPr>
          <w:p w14:paraId="1248B838" w14:textId="77777777" w:rsidR="00C75276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</w:tcPr>
          <w:p w14:paraId="0ACFE76E" w14:textId="77777777" w:rsidR="00C75276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7.27 miles</w:t>
            </w:r>
          </w:p>
        </w:tc>
        <w:tc>
          <w:tcPr>
            <w:tcW w:w="2835" w:type="dxa"/>
            <w:gridSpan w:val="2"/>
          </w:tcPr>
          <w:p w14:paraId="64EE2B72" w14:textId="77777777" w:rsidR="00C75276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Kingsley Services Entrance on right</w:t>
            </w:r>
          </w:p>
        </w:tc>
        <w:tc>
          <w:tcPr>
            <w:tcW w:w="1134" w:type="dxa"/>
          </w:tcPr>
          <w:p w14:paraId="20058F01" w14:textId="77777777" w:rsidR="00C75276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14:paraId="104BE3FF" w14:textId="77777777" w:rsidR="00C75276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A, C, G</w:t>
            </w:r>
          </w:p>
        </w:tc>
        <w:tc>
          <w:tcPr>
            <w:tcW w:w="2513" w:type="dxa"/>
          </w:tcPr>
          <w:p w14:paraId="0ADEA746" w14:textId="77777777" w:rsidR="00C75276" w:rsidRDefault="00C75276" w:rsidP="002D4FFB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 event warning sign to be placed opposite entrance to T-Junction. Advised to marshal junction if planning to race during stores opening times. </w:t>
            </w:r>
          </w:p>
          <w:p w14:paraId="4A765DD1" w14:textId="45D65FC7" w:rsidR="00104DEC" w:rsidRDefault="00104DEC" w:rsidP="002D4FFB">
            <w:pPr>
              <w:jc w:val="center"/>
              <w:rPr>
                <w:b/>
              </w:rPr>
            </w:pPr>
            <w:r>
              <w:rPr>
                <w:b/>
              </w:rPr>
              <w:t>Advise riders at sign on of potential traffic.</w:t>
            </w:r>
          </w:p>
        </w:tc>
      </w:tr>
      <w:tr w:rsidR="00AE2B24" w14:paraId="3A8BD08F" w14:textId="77777777" w:rsidTr="00104DEC">
        <w:trPr>
          <w:trHeight w:hRule="exact" w:val="564"/>
        </w:trPr>
        <w:tc>
          <w:tcPr>
            <w:tcW w:w="675" w:type="dxa"/>
            <w:shd w:val="pct20" w:color="auto" w:fill="FFFFFF"/>
          </w:tcPr>
          <w:p w14:paraId="44020274" w14:textId="77777777" w:rsidR="00AE2B24" w:rsidRDefault="00AE2B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276">
              <w:rPr>
                <w:b/>
              </w:rPr>
              <w:t>5</w:t>
            </w:r>
          </w:p>
        </w:tc>
        <w:tc>
          <w:tcPr>
            <w:tcW w:w="1843" w:type="dxa"/>
          </w:tcPr>
          <w:p w14:paraId="1C25003F" w14:textId="77777777" w:rsidR="00AE2B24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7.29 miles</w:t>
            </w:r>
          </w:p>
        </w:tc>
        <w:tc>
          <w:tcPr>
            <w:tcW w:w="2835" w:type="dxa"/>
            <w:gridSpan w:val="2"/>
          </w:tcPr>
          <w:p w14:paraId="52873E23" w14:textId="77777777" w:rsidR="00AE2B24" w:rsidRDefault="00F757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Fraddon</w:t>
            </w:r>
            <w:proofErr w:type="spellEnd"/>
            <w:r>
              <w:rPr>
                <w:b/>
              </w:rPr>
              <w:t xml:space="preserve"> </w:t>
            </w:r>
            <w:r w:rsidR="002D4FFB">
              <w:rPr>
                <w:b/>
              </w:rPr>
              <w:t>Roundabout</w:t>
            </w:r>
          </w:p>
        </w:tc>
        <w:tc>
          <w:tcPr>
            <w:tcW w:w="1134" w:type="dxa"/>
          </w:tcPr>
          <w:p w14:paraId="2967A8F8" w14:textId="77777777" w:rsidR="00AE2B24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14:paraId="08CA0D49" w14:textId="77777777" w:rsidR="00AE2B24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A, C, F, G</w:t>
            </w:r>
          </w:p>
        </w:tc>
        <w:tc>
          <w:tcPr>
            <w:tcW w:w="2513" w:type="dxa"/>
          </w:tcPr>
          <w:p w14:paraId="4A6C5F2B" w14:textId="77777777" w:rsidR="00AE2B24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57C0">
              <w:rPr>
                <w:b/>
              </w:rPr>
              <w:t>,6,10,11</w:t>
            </w:r>
          </w:p>
        </w:tc>
      </w:tr>
      <w:tr w:rsidR="00F757C0" w14:paraId="22DB30C0" w14:textId="77777777" w:rsidTr="00104DEC">
        <w:trPr>
          <w:trHeight w:hRule="exact" w:val="564"/>
        </w:trPr>
        <w:tc>
          <w:tcPr>
            <w:tcW w:w="675" w:type="dxa"/>
            <w:shd w:val="pct20" w:color="auto" w:fill="FFFFFF"/>
          </w:tcPr>
          <w:p w14:paraId="20CCD2EC" w14:textId="77777777" w:rsidR="00F757C0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276">
              <w:rPr>
                <w:b/>
              </w:rPr>
              <w:t>6</w:t>
            </w:r>
          </w:p>
        </w:tc>
        <w:tc>
          <w:tcPr>
            <w:tcW w:w="1843" w:type="dxa"/>
          </w:tcPr>
          <w:p w14:paraId="6CC45A75" w14:textId="77777777" w:rsidR="00F757C0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9.29 miles</w:t>
            </w:r>
          </w:p>
        </w:tc>
        <w:tc>
          <w:tcPr>
            <w:tcW w:w="2835" w:type="dxa"/>
            <w:gridSpan w:val="2"/>
          </w:tcPr>
          <w:p w14:paraId="43CF3995" w14:textId="77777777" w:rsidR="00F757C0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Brighton Roundabout</w:t>
            </w:r>
          </w:p>
        </w:tc>
        <w:tc>
          <w:tcPr>
            <w:tcW w:w="1134" w:type="dxa"/>
          </w:tcPr>
          <w:p w14:paraId="7FE0E55D" w14:textId="77777777" w:rsidR="00F757C0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14:paraId="71CC11A0" w14:textId="77777777" w:rsidR="00F757C0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A, C, F, G</w:t>
            </w:r>
          </w:p>
        </w:tc>
        <w:tc>
          <w:tcPr>
            <w:tcW w:w="2513" w:type="dxa"/>
          </w:tcPr>
          <w:p w14:paraId="3CCD163F" w14:textId="77777777" w:rsidR="00F757C0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1,6,10,11</w:t>
            </w:r>
          </w:p>
        </w:tc>
      </w:tr>
      <w:tr w:rsidR="00FE3C4A" w14:paraId="34CC2303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4DEA02A0" w14:textId="77777777" w:rsidR="00FE3C4A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276">
              <w:rPr>
                <w:b/>
              </w:rPr>
              <w:t>7</w:t>
            </w:r>
          </w:p>
        </w:tc>
        <w:tc>
          <w:tcPr>
            <w:tcW w:w="1843" w:type="dxa"/>
          </w:tcPr>
          <w:p w14:paraId="25739BE7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E3C4A">
              <w:rPr>
                <w:b/>
              </w:rPr>
              <w:t>.8 miles</w:t>
            </w:r>
          </w:p>
        </w:tc>
        <w:tc>
          <w:tcPr>
            <w:tcW w:w="2835" w:type="dxa"/>
            <w:gridSpan w:val="2"/>
          </w:tcPr>
          <w:p w14:paraId="5F30B65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14:paraId="6AD04E7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545F3F2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F,G</w:t>
            </w:r>
          </w:p>
        </w:tc>
        <w:tc>
          <w:tcPr>
            <w:tcW w:w="2513" w:type="dxa"/>
          </w:tcPr>
          <w:p w14:paraId="65061122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141635AD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166805E1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276">
              <w:rPr>
                <w:b/>
              </w:rPr>
              <w:t>8</w:t>
            </w:r>
          </w:p>
        </w:tc>
        <w:tc>
          <w:tcPr>
            <w:tcW w:w="1843" w:type="dxa"/>
          </w:tcPr>
          <w:p w14:paraId="2FB64FC6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E3C4A">
              <w:rPr>
                <w:b/>
              </w:rPr>
              <w:t>.25 miles</w:t>
            </w:r>
          </w:p>
        </w:tc>
        <w:tc>
          <w:tcPr>
            <w:tcW w:w="2835" w:type="dxa"/>
            <w:gridSpan w:val="2"/>
          </w:tcPr>
          <w:p w14:paraId="001F19E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4431648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35EA259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14:paraId="72B13A4B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2819E1A7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3315ED0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276">
              <w:rPr>
                <w:b/>
              </w:rPr>
              <w:t>9</w:t>
            </w:r>
          </w:p>
        </w:tc>
        <w:tc>
          <w:tcPr>
            <w:tcW w:w="1843" w:type="dxa"/>
          </w:tcPr>
          <w:p w14:paraId="6B326AA6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E3C4A">
              <w:rPr>
                <w:b/>
              </w:rPr>
              <w:t>.5 miles</w:t>
            </w:r>
          </w:p>
        </w:tc>
        <w:tc>
          <w:tcPr>
            <w:tcW w:w="2835" w:type="dxa"/>
            <w:gridSpan w:val="2"/>
          </w:tcPr>
          <w:p w14:paraId="083244F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14:paraId="0B8D59EE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48BFC5E5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G</w:t>
            </w:r>
          </w:p>
        </w:tc>
        <w:tc>
          <w:tcPr>
            <w:tcW w:w="2513" w:type="dxa"/>
          </w:tcPr>
          <w:p w14:paraId="0017B225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4333D91D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03F27D98" w14:textId="77777777" w:rsidR="00FE3C4A" w:rsidRDefault="00C7527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</w:tcPr>
          <w:p w14:paraId="08C8DAA2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E3C4A">
              <w:rPr>
                <w:b/>
              </w:rPr>
              <w:t>.9 miles</w:t>
            </w:r>
          </w:p>
        </w:tc>
        <w:tc>
          <w:tcPr>
            <w:tcW w:w="2835" w:type="dxa"/>
            <w:gridSpan w:val="2"/>
          </w:tcPr>
          <w:p w14:paraId="1C7824F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14:paraId="482FB0DC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68A0D58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F, G</w:t>
            </w:r>
          </w:p>
        </w:tc>
        <w:tc>
          <w:tcPr>
            <w:tcW w:w="2513" w:type="dxa"/>
          </w:tcPr>
          <w:p w14:paraId="7D2D055E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415B667F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371D1204" w14:textId="77777777" w:rsidR="00FE3C4A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5276">
              <w:rPr>
                <w:b/>
              </w:rPr>
              <w:t>1</w:t>
            </w:r>
          </w:p>
        </w:tc>
        <w:tc>
          <w:tcPr>
            <w:tcW w:w="1843" w:type="dxa"/>
          </w:tcPr>
          <w:p w14:paraId="7148ED2E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E3C4A">
              <w:rPr>
                <w:b/>
              </w:rPr>
              <w:t>.95 miles</w:t>
            </w:r>
          </w:p>
        </w:tc>
        <w:tc>
          <w:tcPr>
            <w:tcW w:w="2835" w:type="dxa"/>
            <w:gridSpan w:val="2"/>
          </w:tcPr>
          <w:p w14:paraId="15BFF3BA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14:paraId="7FF5DD57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16394A58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G</w:t>
            </w:r>
          </w:p>
        </w:tc>
        <w:tc>
          <w:tcPr>
            <w:tcW w:w="2513" w:type="dxa"/>
          </w:tcPr>
          <w:p w14:paraId="2EE5CFA3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0BAD0969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6A77FE82" w14:textId="77777777" w:rsidR="00FE3C4A" w:rsidRDefault="00F757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5276">
              <w:rPr>
                <w:b/>
              </w:rPr>
              <w:t>2</w:t>
            </w:r>
          </w:p>
        </w:tc>
        <w:tc>
          <w:tcPr>
            <w:tcW w:w="1843" w:type="dxa"/>
          </w:tcPr>
          <w:p w14:paraId="186BC268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E3C4A">
              <w:rPr>
                <w:b/>
              </w:rPr>
              <w:t>.85 miles</w:t>
            </w:r>
          </w:p>
        </w:tc>
        <w:tc>
          <w:tcPr>
            <w:tcW w:w="2835" w:type="dxa"/>
            <w:gridSpan w:val="2"/>
          </w:tcPr>
          <w:p w14:paraId="790DC8F3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14:paraId="20E302D2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3FF00589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14:paraId="76112B0A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0FABC768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084EAE7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5276">
              <w:rPr>
                <w:b/>
              </w:rPr>
              <w:t>3</w:t>
            </w:r>
          </w:p>
        </w:tc>
        <w:tc>
          <w:tcPr>
            <w:tcW w:w="1843" w:type="dxa"/>
          </w:tcPr>
          <w:p w14:paraId="4D88540A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E3C4A">
              <w:rPr>
                <w:b/>
              </w:rPr>
              <w:t>.9</w:t>
            </w:r>
            <w:r>
              <w:rPr>
                <w:b/>
              </w:rPr>
              <w:t>8</w:t>
            </w:r>
            <w:r w:rsidR="00FE3C4A">
              <w:rPr>
                <w:b/>
              </w:rPr>
              <w:t xml:space="preserve"> miles</w:t>
            </w:r>
          </w:p>
        </w:tc>
        <w:tc>
          <w:tcPr>
            <w:tcW w:w="2835" w:type="dxa"/>
            <w:gridSpan w:val="2"/>
          </w:tcPr>
          <w:p w14:paraId="020CD5AF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14:paraId="416E4A1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3F1CC14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G</w:t>
            </w:r>
          </w:p>
        </w:tc>
        <w:tc>
          <w:tcPr>
            <w:tcW w:w="2513" w:type="dxa"/>
          </w:tcPr>
          <w:p w14:paraId="4D2E98E1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2375CBC7" w14:textId="77777777" w:rsidTr="00104DEC">
        <w:trPr>
          <w:trHeight w:hRule="exact" w:val="480"/>
        </w:trPr>
        <w:tc>
          <w:tcPr>
            <w:tcW w:w="675" w:type="dxa"/>
            <w:shd w:val="pct20" w:color="auto" w:fill="FFFFFF"/>
          </w:tcPr>
          <w:p w14:paraId="4C0DA83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5276">
              <w:rPr>
                <w:b/>
              </w:rPr>
              <w:t>4</w:t>
            </w:r>
          </w:p>
        </w:tc>
        <w:tc>
          <w:tcPr>
            <w:tcW w:w="1843" w:type="dxa"/>
          </w:tcPr>
          <w:p w14:paraId="42FA173F" w14:textId="77777777" w:rsidR="00FE3C4A" w:rsidRDefault="002D4FFB">
            <w:pPr>
              <w:jc w:val="center"/>
              <w:rPr>
                <w:b/>
              </w:rPr>
            </w:pPr>
            <w:r>
              <w:rPr>
                <w:b/>
              </w:rPr>
              <w:t>13.98</w:t>
            </w:r>
            <w:r w:rsidR="00FE3C4A">
              <w:rPr>
                <w:b/>
              </w:rPr>
              <w:t xml:space="preserve"> miles</w:t>
            </w:r>
          </w:p>
        </w:tc>
        <w:tc>
          <w:tcPr>
            <w:tcW w:w="2835" w:type="dxa"/>
            <w:gridSpan w:val="2"/>
          </w:tcPr>
          <w:p w14:paraId="0F5AB59D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Finish</w:t>
            </w:r>
          </w:p>
        </w:tc>
        <w:tc>
          <w:tcPr>
            <w:tcW w:w="1134" w:type="dxa"/>
          </w:tcPr>
          <w:p w14:paraId="25F606D4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14:paraId="6A70AEBB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C</w:t>
            </w:r>
          </w:p>
        </w:tc>
        <w:tc>
          <w:tcPr>
            <w:tcW w:w="2513" w:type="dxa"/>
          </w:tcPr>
          <w:p w14:paraId="7FEC3337" w14:textId="77777777" w:rsidR="00FE3C4A" w:rsidRDefault="00FE3C4A">
            <w:pPr>
              <w:jc w:val="center"/>
              <w:rPr>
                <w:b/>
              </w:rPr>
            </w:pPr>
          </w:p>
        </w:tc>
      </w:tr>
      <w:tr w:rsidR="00FE3C4A" w14:paraId="42E92D50" w14:textId="77777777" w:rsidTr="00104DEC">
        <w:trPr>
          <w:trHeight w:hRule="exact" w:val="640"/>
        </w:trPr>
        <w:tc>
          <w:tcPr>
            <w:tcW w:w="675" w:type="dxa"/>
            <w:shd w:val="pct20" w:color="auto" w:fill="FFFFFF"/>
          </w:tcPr>
          <w:p w14:paraId="79176270" w14:textId="77777777"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5276">
              <w:rPr>
                <w:b/>
              </w:rPr>
              <w:t>5</w:t>
            </w:r>
          </w:p>
        </w:tc>
        <w:tc>
          <w:tcPr>
            <w:tcW w:w="1843" w:type="dxa"/>
          </w:tcPr>
          <w:p w14:paraId="11285807" w14:textId="77777777" w:rsidR="00FE3C4A" w:rsidRDefault="00FE3C4A">
            <w:pPr>
              <w:jc w:val="center"/>
              <w:rPr>
                <w:b/>
              </w:rPr>
            </w:pPr>
          </w:p>
          <w:p w14:paraId="53C5C967" w14:textId="77777777" w:rsidR="00262283" w:rsidRDefault="00262283">
            <w:pPr>
              <w:jc w:val="center"/>
              <w:rPr>
                <w:b/>
              </w:rPr>
            </w:pPr>
          </w:p>
          <w:p w14:paraId="65CC4B7C" w14:textId="77777777" w:rsidR="00262283" w:rsidRDefault="00262283">
            <w:pPr>
              <w:jc w:val="center"/>
              <w:rPr>
                <w:b/>
              </w:rPr>
            </w:pPr>
          </w:p>
          <w:p w14:paraId="6978B06E" w14:textId="77777777" w:rsidR="00262283" w:rsidRDefault="00262283">
            <w:pPr>
              <w:jc w:val="center"/>
              <w:rPr>
                <w:b/>
              </w:rPr>
            </w:pPr>
          </w:p>
          <w:p w14:paraId="56156ABD" w14:textId="77777777" w:rsidR="00262283" w:rsidRDefault="00262283">
            <w:pPr>
              <w:jc w:val="center"/>
              <w:rPr>
                <w:b/>
              </w:rPr>
            </w:pPr>
          </w:p>
          <w:p w14:paraId="0EACBB64" w14:textId="77777777" w:rsidR="00262283" w:rsidRDefault="00262283">
            <w:pPr>
              <w:jc w:val="center"/>
              <w:rPr>
                <w:b/>
              </w:rPr>
            </w:pPr>
          </w:p>
          <w:p w14:paraId="139D9FEE" w14:textId="77777777" w:rsidR="00262283" w:rsidRDefault="00262283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10D3492" w14:textId="77777777"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A686FB" w14:textId="77777777"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994F8AB" w14:textId="77777777"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513" w:type="dxa"/>
          </w:tcPr>
          <w:p w14:paraId="0314756B" w14:textId="77777777" w:rsidR="00FE3C4A" w:rsidRPr="00644C27" w:rsidRDefault="00FE3C4A">
            <w:pPr>
              <w:jc w:val="center"/>
              <w:rPr>
                <w:b/>
                <w:sz w:val="16"/>
                <w:szCs w:val="16"/>
              </w:rPr>
            </w:pPr>
            <w:r w:rsidRPr="00644C27">
              <w:rPr>
                <w:b/>
                <w:sz w:val="16"/>
                <w:szCs w:val="16"/>
              </w:rPr>
              <w:t xml:space="preserve">Competitors must continue without stopping to the </w:t>
            </w:r>
            <w:r w:rsidR="007C755F" w:rsidRPr="00644C27">
              <w:rPr>
                <w:b/>
                <w:sz w:val="16"/>
                <w:szCs w:val="16"/>
              </w:rPr>
              <w:t xml:space="preserve">event </w:t>
            </w:r>
            <w:r w:rsidRPr="00644C27">
              <w:rPr>
                <w:b/>
                <w:sz w:val="16"/>
                <w:szCs w:val="16"/>
              </w:rPr>
              <w:t>HQ.</w:t>
            </w:r>
          </w:p>
        </w:tc>
      </w:tr>
      <w:tr w:rsidR="00104DEC" w14:paraId="285E2458" w14:textId="77777777" w:rsidTr="0060345D">
        <w:trPr>
          <w:trHeight w:val="640"/>
        </w:trPr>
        <w:tc>
          <w:tcPr>
            <w:tcW w:w="10134" w:type="dxa"/>
            <w:gridSpan w:val="7"/>
            <w:shd w:val="pct20" w:color="auto" w:fill="FFFFFF"/>
          </w:tcPr>
          <w:p w14:paraId="220E052A" w14:textId="69A457B2" w:rsidR="00104DEC" w:rsidRDefault="00104D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Risk assessment carried out by Jonathan Butt on 12 Jan 2024 at 11am</w:t>
            </w:r>
          </w:p>
          <w:p w14:paraId="6E78B900" w14:textId="5A6975B8" w:rsidR="00104DEC" w:rsidRPr="00644C27" w:rsidRDefault="00104DEC" w:rsidP="00104DEC">
            <w:pPr>
              <w:rPr>
                <w:b/>
                <w:sz w:val="16"/>
                <w:szCs w:val="16"/>
              </w:rPr>
            </w:pPr>
          </w:p>
        </w:tc>
      </w:tr>
    </w:tbl>
    <w:p w14:paraId="067C2CB0" w14:textId="77777777" w:rsidR="00FE3C4A" w:rsidRDefault="00FE3C4A">
      <w:pPr>
        <w:jc w:val="both"/>
        <w:rPr>
          <w:b/>
        </w:rPr>
      </w:pPr>
    </w:p>
    <w:p w14:paraId="201C2F14" w14:textId="77777777" w:rsidR="00FE3C4A" w:rsidRDefault="00FE3C4A">
      <w:pPr>
        <w:jc w:val="both"/>
      </w:pPr>
    </w:p>
    <w:sectPr w:rsidR="00FE3C4A">
      <w:footerReference w:type="default" r:id="rId6"/>
      <w:pgSz w:w="11907" w:h="16840" w:code="9"/>
      <w:pgMar w:top="360" w:right="850" w:bottom="706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F09B" w14:textId="77777777" w:rsidR="00D42C5C" w:rsidRDefault="00D42C5C">
      <w:r>
        <w:separator/>
      </w:r>
    </w:p>
  </w:endnote>
  <w:endnote w:type="continuationSeparator" w:id="0">
    <w:p w14:paraId="668AB7FE" w14:textId="77777777" w:rsidR="00D42C5C" w:rsidRDefault="00D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F89" w14:textId="77777777" w:rsidR="00620AB5" w:rsidRDefault="00620AB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DATE \@ "dd/MM/yy" </w:instrText>
    </w:r>
    <w:r>
      <w:rPr>
        <w:rStyle w:val="PageNumber"/>
      </w:rPr>
      <w:fldChar w:fldCharType="separate"/>
    </w:r>
    <w:r w:rsidR="00AE5622">
      <w:rPr>
        <w:rStyle w:val="PageNumber"/>
        <w:noProof/>
      </w:rPr>
      <w:t>15/01/24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119B" w14:textId="77777777" w:rsidR="00D42C5C" w:rsidRDefault="00D42C5C">
      <w:r>
        <w:separator/>
      </w:r>
    </w:p>
  </w:footnote>
  <w:footnote w:type="continuationSeparator" w:id="0">
    <w:p w14:paraId="4AE5F820" w14:textId="77777777" w:rsidR="00D42C5C" w:rsidRDefault="00D4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78"/>
    <w:rsid w:val="00006991"/>
    <w:rsid w:val="0002144B"/>
    <w:rsid w:val="00025677"/>
    <w:rsid w:val="00091A96"/>
    <w:rsid w:val="00104DEC"/>
    <w:rsid w:val="001C2EC9"/>
    <w:rsid w:val="001C4B6E"/>
    <w:rsid w:val="001F4E95"/>
    <w:rsid w:val="00217B0A"/>
    <w:rsid w:val="00236F25"/>
    <w:rsid w:val="00262283"/>
    <w:rsid w:val="002C35EF"/>
    <w:rsid w:val="002D4FFB"/>
    <w:rsid w:val="002E2CC8"/>
    <w:rsid w:val="003A6A0C"/>
    <w:rsid w:val="003B7061"/>
    <w:rsid w:val="003F7E0A"/>
    <w:rsid w:val="004F36A2"/>
    <w:rsid w:val="00542BD8"/>
    <w:rsid w:val="005454B2"/>
    <w:rsid w:val="005723FC"/>
    <w:rsid w:val="00620AB5"/>
    <w:rsid w:val="0063436F"/>
    <w:rsid w:val="00637182"/>
    <w:rsid w:val="00644C27"/>
    <w:rsid w:val="006F4A78"/>
    <w:rsid w:val="007668E5"/>
    <w:rsid w:val="007C4C3E"/>
    <w:rsid w:val="007C755F"/>
    <w:rsid w:val="007E413B"/>
    <w:rsid w:val="008E45A4"/>
    <w:rsid w:val="009B14AE"/>
    <w:rsid w:val="00A05C2B"/>
    <w:rsid w:val="00AA0B4C"/>
    <w:rsid w:val="00AB6514"/>
    <w:rsid w:val="00AE2B24"/>
    <w:rsid w:val="00AE5622"/>
    <w:rsid w:val="00C102A4"/>
    <w:rsid w:val="00C20B1F"/>
    <w:rsid w:val="00C75276"/>
    <w:rsid w:val="00D03AE4"/>
    <w:rsid w:val="00D42C5C"/>
    <w:rsid w:val="00E206DA"/>
    <w:rsid w:val="00E97CDF"/>
    <w:rsid w:val="00F373B7"/>
    <w:rsid w:val="00F757C0"/>
    <w:rsid w:val="00FC4991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C4321"/>
  <w15:chartTrackingRefBased/>
  <w15:docId w15:val="{D2DEE446-2C8B-4B78-98B4-D18AC22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2160" w:hanging="216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ind w:left="5760" w:firstLine="72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lockText">
    <w:name w:val="Block Text"/>
    <w:basedOn w:val="Normal"/>
    <w:pPr>
      <w:ind w:left="113" w:right="113"/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4188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bcf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bcf</dc:creator>
  <cp:keywords/>
  <cp:lastModifiedBy>jon butt</cp:lastModifiedBy>
  <cp:revision>4</cp:revision>
  <cp:lastPrinted>2006-09-29T16:48:00Z</cp:lastPrinted>
  <dcterms:created xsi:type="dcterms:W3CDTF">2024-01-15T12:22:00Z</dcterms:created>
  <dcterms:modified xsi:type="dcterms:W3CDTF">2024-01-15T12:25:00Z</dcterms:modified>
</cp:coreProperties>
</file>